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D2" w:rsidRPr="005A0332" w:rsidRDefault="00EE6CD2">
      <w:pPr>
        <w:rPr>
          <w:rFonts w:ascii="Myriad Pro" w:hAnsi="Myriad Pro" w:cs="Arial"/>
          <w:b/>
          <w:sz w:val="24"/>
        </w:rPr>
      </w:pPr>
      <w:r w:rsidRPr="005A0332">
        <w:rPr>
          <w:rFonts w:ascii="Myriad Pro" w:hAnsi="Myriad Pro" w:cs="Arial"/>
          <w:b/>
          <w:sz w:val="24"/>
        </w:rPr>
        <w:t>Bilag 1</w:t>
      </w:r>
      <w:r w:rsidR="007E5331" w:rsidRPr="005A0332">
        <w:rPr>
          <w:rFonts w:ascii="Myriad Pro" w:hAnsi="Myriad Pro" w:cs="Arial"/>
          <w:b/>
          <w:sz w:val="24"/>
        </w:rPr>
        <w:t xml:space="preserve"> </w:t>
      </w:r>
      <w:r w:rsidR="00ED7EBE" w:rsidRPr="005A0332">
        <w:rPr>
          <w:rFonts w:ascii="Myriad Pro" w:hAnsi="Myriad Pro" w:cs="Arial"/>
          <w:b/>
          <w:sz w:val="24"/>
        </w:rPr>
        <w:t>Forsvarets</w:t>
      </w:r>
      <w:r w:rsidRPr="005A0332">
        <w:rPr>
          <w:rFonts w:ascii="Myriad Pro" w:hAnsi="Myriad Pro" w:cs="Arial"/>
          <w:b/>
          <w:sz w:val="24"/>
        </w:rPr>
        <w:t xml:space="preserve"> kravspesifikasjon</w:t>
      </w:r>
      <w:r w:rsidR="00ED7EBE" w:rsidRPr="005A0332">
        <w:rPr>
          <w:rFonts w:ascii="Myriad Pro" w:hAnsi="Myriad Pro" w:cs="Arial"/>
          <w:b/>
          <w:sz w:val="24"/>
        </w:rPr>
        <w:t xml:space="preserve"> (Krav til vedlikeholdstjenesten)</w:t>
      </w:r>
    </w:p>
    <w:p w:rsidR="00AE04D5" w:rsidRDefault="00AE04D5" w:rsidP="00AE04D5">
      <w:pPr>
        <w:rPr>
          <w:rFonts w:cs="Arial"/>
          <w:b/>
          <w:sz w:val="24"/>
        </w:rPr>
      </w:pPr>
    </w:p>
    <w:p w:rsidR="00AE04D5" w:rsidRPr="00AE04D5" w:rsidRDefault="00AE04D5" w:rsidP="00AE04D5">
      <w:pPr>
        <w:rPr>
          <w:rFonts w:cs="Arial"/>
          <w:b/>
          <w:sz w:val="24"/>
        </w:rPr>
      </w:pPr>
      <w:r w:rsidRPr="00AE04D5">
        <w:rPr>
          <w:rFonts w:cs="Arial"/>
          <w:b/>
          <w:sz w:val="24"/>
        </w:rPr>
        <w:t>Forsvarets behov</w:t>
      </w:r>
    </w:p>
    <w:p w:rsidR="00AE04D5" w:rsidRPr="00AE04D5" w:rsidRDefault="00AE04D5" w:rsidP="00AE04D5">
      <w:pPr>
        <w:rPr>
          <w:rFonts w:ascii="Myriad Pro" w:hAnsi="Myriad Pro"/>
          <w:b/>
        </w:rPr>
      </w:pPr>
      <w:r w:rsidRPr="00AE04D5">
        <w:rPr>
          <w:rFonts w:ascii="Myriad Pro" w:hAnsi="Myriad Pro"/>
        </w:rPr>
        <w:t>Forsvaret har behov for vedlikehold av den programvare som er oppgitt i bilag 3. Forsvarets krav er en utdyping av bestemmelsene i SSA-V, og leverandøren skal besvare de enkelte kravene der dette er angitt.</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Vedlikeholdet skal være et samarbeid mellom Forsvaret og Leverandøren ved at Forsvaret utfører den daglige driften, mens Leverandøren er ansvarlig for support og vedlikehold.</w:t>
      </w:r>
    </w:p>
    <w:p w:rsidR="00AE04D5" w:rsidRPr="00AE04D5" w:rsidRDefault="00AE04D5" w:rsidP="00AE04D5">
      <w:pPr>
        <w:rPr>
          <w:rFonts w:ascii="Myriad Pro" w:hAnsi="Myriad Pro"/>
        </w:rPr>
      </w:pPr>
    </w:p>
    <w:p w:rsidR="00AE04D5" w:rsidRPr="00AE04D5" w:rsidRDefault="00AE04D5" w:rsidP="00AE04D5">
      <w:pPr>
        <w:rPr>
          <w:rFonts w:ascii="Myriad Pro" w:hAnsi="Myriad Pro" w:cs="Arial"/>
          <w:szCs w:val="22"/>
        </w:rPr>
      </w:pPr>
      <w:r w:rsidRPr="00AE04D5">
        <w:rPr>
          <w:rFonts w:ascii="Myriad Pro" w:hAnsi="Myriad Pro"/>
        </w:rPr>
        <w:t>Forsvaret kan av sikkerhetsmessige årsaker ikke motta «</w:t>
      </w:r>
      <w:proofErr w:type="spellStart"/>
      <w:r w:rsidRPr="00AE04D5">
        <w:rPr>
          <w:rFonts w:ascii="Myriad Pro" w:hAnsi="Myriad Pro"/>
        </w:rPr>
        <w:t>remote</w:t>
      </w:r>
      <w:proofErr w:type="spellEnd"/>
      <w:r w:rsidRPr="00AE04D5">
        <w:rPr>
          <w:rFonts w:ascii="Myriad Pro" w:hAnsi="Myriad Pro"/>
        </w:rPr>
        <w:t xml:space="preserve">»-tjenester, og deler av alminnelig vedlikehold som normalt ville blitt utført </w:t>
      </w:r>
      <w:proofErr w:type="spellStart"/>
      <w:r w:rsidRPr="00AE04D5">
        <w:rPr>
          <w:rFonts w:ascii="Myriad Pro" w:hAnsi="Myriad Pro"/>
        </w:rPr>
        <w:t>remote</w:t>
      </w:r>
      <w:proofErr w:type="spellEnd"/>
      <w:r w:rsidRPr="00AE04D5">
        <w:rPr>
          <w:rFonts w:ascii="Myriad Pro" w:hAnsi="Myriad Pro"/>
        </w:rPr>
        <w:t>, må gjennomføres «</w:t>
      </w:r>
      <w:proofErr w:type="spellStart"/>
      <w:r w:rsidRPr="00AE04D5">
        <w:rPr>
          <w:rFonts w:ascii="Myriad Pro" w:hAnsi="Myriad Pro"/>
        </w:rPr>
        <w:t>onsite</w:t>
      </w:r>
      <w:proofErr w:type="spellEnd"/>
      <w:r w:rsidRPr="00AE04D5">
        <w:rPr>
          <w:rFonts w:ascii="Myriad Pro" w:hAnsi="Myriad Pro"/>
        </w:rPr>
        <w:t xml:space="preserve">». Opsjonen på konsulenttjenester er ment å dekke de eventuelle tilfeller hvor Forsvaret har behov som ikke er dekket av vedlikeholdsavtalen, for eksempel </w:t>
      </w:r>
      <w:proofErr w:type="spellStart"/>
      <w:r w:rsidRPr="00AE04D5">
        <w:rPr>
          <w:rFonts w:ascii="Myriad Pro" w:hAnsi="Myriad Pro"/>
        </w:rPr>
        <w:t>ifbm</w:t>
      </w:r>
      <w:proofErr w:type="spellEnd"/>
      <w:r w:rsidRPr="00AE04D5">
        <w:rPr>
          <w:rFonts w:ascii="Myriad Pro" w:hAnsi="Myriad Pro"/>
        </w:rPr>
        <w:t xml:space="preserve">. utvikling av tilpasninger, opplæring, bistand til implementering </w:t>
      </w:r>
      <w:proofErr w:type="spellStart"/>
      <w:r w:rsidRPr="00AE04D5">
        <w:rPr>
          <w:rFonts w:ascii="Myriad Pro" w:hAnsi="Myriad Pro"/>
        </w:rPr>
        <w:t>m.v</w:t>
      </w:r>
      <w:proofErr w:type="spellEnd"/>
      <w:r w:rsidRPr="00AE04D5">
        <w:rPr>
          <w:rFonts w:ascii="Myriad Pro" w:hAnsi="Myriad Pro"/>
        </w:rPr>
        <w:t>. Videre skal opsjonen dekke implementeringsbistand og opplæring.</w:t>
      </w:r>
    </w:p>
    <w:p w:rsidR="00AE04D5" w:rsidRPr="00AE04D5" w:rsidRDefault="00AE04D5" w:rsidP="00AE04D5">
      <w:pPr>
        <w:rPr>
          <w:rFonts w:ascii="Myriad Pro" w:hAnsi="Myriad Pro" w:cs="Arial"/>
          <w:szCs w:val="22"/>
        </w:rPr>
      </w:pPr>
    </w:p>
    <w:p w:rsidR="00AE04D5" w:rsidRPr="00AE04D5" w:rsidRDefault="00AE04D5" w:rsidP="00AE04D5">
      <w:pPr>
        <w:rPr>
          <w:rFonts w:ascii="Myriad Pro" w:hAnsi="Myriad Pro"/>
        </w:rPr>
      </w:pPr>
      <w:r w:rsidRPr="00AE04D5">
        <w:rPr>
          <w:rFonts w:ascii="Myriad Pro" w:hAnsi="Myriad Pro"/>
        </w:rPr>
        <w:t xml:space="preserve">Forsvarets krav til ytelsene er at de skal utføres i samsvar med de bestemmelser som følger av de generelle avtalevilkårene i SSA-V sammenholdt med de endringene/presiseringene inntatt for de enkelte punktene under. </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 xml:space="preserve">I forbindelse med hvert punkt/krav fremkommer en tabell der leverandøren bes </w:t>
      </w:r>
      <w:proofErr w:type="gramStart"/>
      <w:r w:rsidRPr="00AE04D5">
        <w:rPr>
          <w:rFonts w:ascii="Myriad Pro" w:hAnsi="Myriad Pro"/>
        </w:rPr>
        <w:t>fylle</w:t>
      </w:r>
      <w:proofErr w:type="gramEnd"/>
      <w:r w:rsidRPr="00AE04D5">
        <w:rPr>
          <w:rFonts w:ascii="Myriad Pro" w:hAnsi="Myriad Pro"/>
        </w:rPr>
        <w:t xml:space="preserve"> ut om kravet er oppfylt og eventuelle kommentarer til kravet.</w:t>
      </w:r>
    </w:p>
    <w:p w:rsidR="00AE04D5" w:rsidRPr="00AE04D5" w:rsidRDefault="00AE04D5" w:rsidP="00AE04D5"/>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Avtalens punkt 2.2.1 </w:t>
      </w:r>
      <w:bookmarkStart w:id="0" w:name="_Toc295466003"/>
      <w:r w:rsidRPr="00AE04D5">
        <w:rPr>
          <w:rFonts w:cs="Arial"/>
          <w:b/>
          <w:bCs/>
          <w:sz w:val="26"/>
          <w:szCs w:val="26"/>
        </w:rPr>
        <w:t>Omfanget av vedlikeholdstjenesten</w:t>
      </w:r>
      <w:bookmarkEnd w:id="0"/>
    </w:p>
    <w:p w:rsidR="00AE04D5" w:rsidRPr="00AE04D5" w:rsidRDefault="00AE04D5" w:rsidP="00AE04D5">
      <w:pPr>
        <w:rPr>
          <w:rFonts w:ascii="Myriad Pro" w:hAnsi="Myriad Pro"/>
        </w:rPr>
      </w:pPr>
      <w:r w:rsidRPr="00AE04D5">
        <w:rPr>
          <w:rFonts w:ascii="Myriad Pro" w:hAnsi="Myriad Pro"/>
        </w:rPr>
        <w:t xml:space="preserve">Vedlikeholdstjenesten skal som et minimum gi Forsvaret: </w:t>
      </w:r>
    </w:p>
    <w:p w:rsidR="00AE04D5" w:rsidRPr="00AE04D5" w:rsidRDefault="00AE04D5" w:rsidP="00AE04D5">
      <w:pPr>
        <w:numPr>
          <w:ilvl w:val="0"/>
          <w:numId w:val="25"/>
        </w:numPr>
        <w:rPr>
          <w:rFonts w:ascii="Myriad Pro" w:hAnsi="Myriad Pro"/>
        </w:rPr>
      </w:pPr>
      <w:r w:rsidRPr="00AE04D5">
        <w:rPr>
          <w:rFonts w:ascii="Myriad Pro" w:hAnsi="Myriad Pro"/>
        </w:rPr>
        <w:t>Feilrettinger</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 xml:space="preserve">Forsvaret skal stille krav om at Leverandøren skal levere vedlikeholdstjeneste som beskrevet i bilag 5 med det tjenestenivå som er angitt i bilag 5 her. </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Vedlikeholdstjenesten skal omfatte:</w:t>
      </w:r>
    </w:p>
    <w:p w:rsidR="00AE04D5" w:rsidRPr="00AE04D5" w:rsidRDefault="00AE04D5" w:rsidP="00AE04D5">
      <w:pPr>
        <w:numPr>
          <w:ilvl w:val="0"/>
          <w:numId w:val="23"/>
        </w:numPr>
        <w:rPr>
          <w:rFonts w:ascii="Myriad Pro" w:hAnsi="Myriad Pro"/>
        </w:rPr>
      </w:pPr>
      <w:r w:rsidRPr="00AE04D5">
        <w:rPr>
          <w:rFonts w:ascii="Myriad Pro" w:hAnsi="Myriad Pro"/>
        </w:rPr>
        <w:t>Korrigering av innrapporterte feil (korrektivt vedlikehold)</w:t>
      </w:r>
    </w:p>
    <w:p w:rsidR="00AE04D5" w:rsidRPr="00AE04D5" w:rsidRDefault="00AE04D5" w:rsidP="00AE04D5">
      <w:pPr>
        <w:numPr>
          <w:ilvl w:val="0"/>
          <w:numId w:val="23"/>
        </w:numPr>
        <w:rPr>
          <w:rFonts w:ascii="Myriad Pro" w:hAnsi="Myriad Pro"/>
        </w:rPr>
      </w:pPr>
      <w:r w:rsidRPr="00AE04D5">
        <w:rPr>
          <w:rFonts w:ascii="Myriad Pro" w:hAnsi="Myriad Pro"/>
        </w:rPr>
        <w:t>Finne og rette potensielle feil før de oppstår (preventivt vedlikehold)</w:t>
      </w:r>
    </w:p>
    <w:p w:rsidR="00AE04D5" w:rsidRPr="00AE04D5" w:rsidRDefault="00AE04D5" w:rsidP="00AE04D5">
      <w:pPr>
        <w:ind w:left="720"/>
        <w:rPr>
          <w:rFonts w:ascii="Myriad Pro" w:hAnsi="Myriad Pro"/>
        </w:rPr>
      </w:pPr>
    </w:p>
    <w:p w:rsidR="00AE04D5" w:rsidRPr="00AE04D5" w:rsidRDefault="00AE04D5" w:rsidP="00AE04D5">
      <w:pPr>
        <w:rPr>
          <w:rFonts w:ascii="Myriad Pro" w:hAnsi="Myriad Pro"/>
        </w:rPr>
      </w:pPr>
      <w:r w:rsidRPr="00AE04D5">
        <w:rPr>
          <w:rFonts w:ascii="Myriad Pro" w:hAnsi="Myriad Pro"/>
        </w:rPr>
        <w:t>Vedlikeholdstjenesten skal også omfatte:</w:t>
      </w:r>
    </w:p>
    <w:p w:rsidR="00AE04D5" w:rsidRPr="00AE04D5" w:rsidRDefault="00AE04D5" w:rsidP="00AE04D5">
      <w:pPr>
        <w:numPr>
          <w:ilvl w:val="0"/>
          <w:numId w:val="24"/>
        </w:numPr>
        <w:rPr>
          <w:rFonts w:ascii="Myriad Pro" w:hAnsi="Myriad Pro"/>
        </w:rPr>
      </w:pPr>
      <w:r w:rsidRPr="00AE04D5">
        <w:rPr>
          <w:rFonts w:ascii="Myriad Pro" w:hAnsi="Myriad Pro"/>
        </w:rPr>
        <w:t>Endringer for å møte endrede krav til programvaren og/eller systemer programvaren samvirker med (adaptivt vedlikehold)</w:t>
      </w:r>
    </w:p>
    <w:p w:rsidR="00AE04D5" w:rsidRPr="00AE04D5" w:rsidRDefault="00AE04D5" w:rsidP="00AE04D5">
      <w:pPr>
        <w:numPr>
          <w:ilvl w:val="0"/>
          <w:numId w:val="24"/>
        </w:numPr>
        <w:rPr>
          <w:rFonts w:ascii="Myriad Pro" w:hAnsi="Myriad Pro"/>
        </w:rPr>
      </w:pPr>
      <w:r w:rsidRPr="00AE04D5">
        <w:rPr>
          <w:rFonts w:ascii="Myriad Pro" w:hAnsi="Myriad Pro"/>
        </w:rPr>
        <w:t xml:space="preserve">Endringer for å øke eksempelvis ytelse, </w:t>
      </w:r>
      <w:proofErr w:type="spellStart"/>
      <w:r w:rsidRPr="00AE04D5">
        <w:rPr>
          <w:rFonts w:ascii="Myriad Pro" w:hAnsi="Myriad Pro"/>
        </w:rPr>
        <w:t>vedlikeholdbarhet</w:t>
      </w:r>
      <w:proofErr w:type="spellEnd"/>
      <w:r w:rsidRPr="00AE04D5">
        <w:rPr>
          <w:rFonts w:ascii="Myriad Pro" w:hAnsi="Myriad Pro"/>
        </w:rPr>
        <w:t>, brukervennlighet etc. (perfektivt vedlikehold)</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 xml:space="preserve">Forsvaret har angitt sine krav til vedlikeholdstjenester i </w:t>
      </w:r>
      <w:proofErr w:type="spellStart"/>
      <w:r w:rsidRPr="00AE04D5">
        <w:rPr>
          <w:rFonts w:ascii="Myriad Pro" w:hAnsi="Myriad Pro"/>
        </w:rPr>
        <w:t>kontraktsbilag</w:t>
      </w:r>
      <w:proofErr w:type="spellEnd"/>
      <w:r w:rsidRPr="00AE04D5">
        <w:rPr>
          <w:rFonts w:ascii="Myriad Pro" w:hAnsi="Myriad Pro"/>
        </w:rPr>
        <w:t xml:space="preserve"> 2 slik at Forsvarets krav og leverandørens besvarelse er angitt i sammenheng. Alle henvisninger i den generelle avtaleteksten som gjelder </w:t>
      </w:r>
      <w:proofErr w:type="spellStart"/>
      <w:r w:rsidRPr="00AE04D5">
        <w:rPr>
          <w:rFonts w:ascii="Myriad Pro" w:hAnsi="Myriad Pro"/>
        </w:rPr>
        <w:t>kravsspesifikasjonen</w:t>
      </w:r>
      <w:proofErr w:type="spellEnd"/>
      <w:r w:rsidRPr="00AE04D5">
        <w:rPr>
          <w:rFonts w:ascii="Myriad Pro" w:hAnsi="Myriad Pro"/>
        </w:rPr>
        <w:t xml:space="preserve"> i </w:t>
      </w:r>
      <w:proofErr w:type="spellStart"/>
      <w:r w:rsidRPr="00AE04D5">
        <w:rPr>
          <w:rFonts w:ascii="Myriad Pro" w:hAnsi="Myriad Pro"/>
        </w:rPr>
        <w:t>kontraktsbilag</w:t>
      </w:r>
      <w:proofErr w:type="spellEnd"/>
      <w:r w:rsidRPr="00AE04D5">
        <w:rPr>
          <w:rFonts w:ascii="Myriad Pro" w:hAnsi="Myriad Pro"/>
        </w:rPr>
        <w:t xml:space="preserve"> 1, skal forstås som henvisninger til </w:t>
      </w:r>
      <w:proofErr w:type="spellStart"/>
      <w:r w:rsidRPr="00AE04D5">
        <w:rPr>
          <w:rFonts w:ascii="Myriad Pro" w:hAnsi="Myriad Pro"/>
        </w:rPr>
        <w:t>kontraktsbilag</w:t>
      </w:r>
      <w:proofErr w:type="spellEnd"/>
      <w:r w:rsidRPr="00AE04D5">
        <w:rPr>
          <w:rFonts w:ascii="Myriad Pro" w:hAnsi="Myriad Pro"/>
        </w:rPr>
        <w:t xml:space="preserve"> 2.</w:t>
      </w:r>
    </w:p>
    <w:p w:rsidR="00AE04D5" w:rsidRPr="00AE04D5" w:rsidRDefault="00AE04D5" w:rsidP="00AE04D5"/>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Avtalens punkt 9.1 </w:t>
      </w:r>
      <w:bookmarkStart w:id="1" w:name="_Toc150153838"/>
      <w:bookmarkStart w:id="2" w:name="_Toc151865649"/>
      <w:bookmarkStart w:id="3" w:name="_Toc417566994"/>
      <w:bookmarkStart w:id="4" w:name="_Toc295466037"/>
      <w:r w:rsidRPr="00AE04D5">
        <w:rPr>
          <w:rFonts w:cs="Arial"/>
          <w:b/>
          <w:bCs/>
          <w:sz w:val="26"/>
          <w:szCs w:val="26"/>
        </w:rPr>
        <w:t>Eksterne rettslige krav og tiltak generelt</w:t>
      </w:r>
      <w:bookmarkEnd w:id="1"/>
      <w:bookmarkEnd w:id="2"/>
      <w:bookmarkEnd w:id="3"/>
      <w:bookmarkEnd w:id="4"/>
    </w:p>
    <w:p w:rsidR="00AE04D5" w:rsidRPr="00AE04D5" w:rsidRDefault="00AE04D5" w:rsidP="00AE04D5">
      <w:pPr>
        <w:rPr>
          <w:rFonts w:ascii="Myriad Pro" w:hAnsi="Myriad Pro"/>
        </w:rPr>
      </w:pPr>
      <w:r w:rsidRPr="00AE04D5">
        <w:rPr>
          <w:rFonts w:ascii="Myriad Pro" w:hAnsi="Myriad Pro"/>
        </w:rPr>
        <w:t xml:space="preserve">Løsningen må til enhver tid oppfylle eksterne rettslige krav som forutsatt i opprinnelig kjøpsavtale. </w:t>
      </w:r>
    </w:p>
    <w:p w:rsidR="00AE04D5" w:rsidRPr="00AE04D5" w:rsidRDefault="00AE04D5" w:rsidP="00AE04D5">
      <w:pPr>
        <w:autoSpaceDE w:val="0"/>
        <w:autoSpaceDN w:val="0"/>
        <w:adjustRightInd w:val="0"/>
        <w:rPr>
          <w:rFonts w:ascii="Myriad Pro" w:hAnsi="Myriad Pro"/>
        </w:rPr>
      </w:pPr>
    </w:p>
    <w:p w:rsidR="00AE04D5" w:rsidRPr="00AE04D5" w:rsidRDefault="00AE04D5" w:rsidP="00AE04D5">
      <w:pPr>
        <w:autoSpaceDE w:val="0"/>
        <w:autoSpaceDN w:val="0"/>
        <w:adjustRightInd w:val="0"/>
        <w:rPr>
          <w:rFonts w:ascii="Myriad Pro" w:hAnsi="Myriad Pro"/>
        </w:rPr>
      </w:pPr>
      <w:r w:rsidRPr="00AE04D5">
        <w:rPr>
          <w:rFonts w:ascii="Myriad Pro" w:hAnsi="Myriad Pro"/>
        </w:rPr>
        <w:t xml:space="preserve">Rettelser og nye versjoner som definert i punkt 1.5 og 1.6 skal kunne </w:t>
      </w:r>
      <w:proofErr w:type="spellStart"/>
      <w:r w:rsidRPr="00AE04D5">
        <w:rPr>
          <w:rFonts w:ascii="Myriad Pro" w:hAnsi="Myriad Pro"/>
        </w:rPr>
        <w:t>sikkerhetsgodkjennes</w:t>
      </w:r>
      <w:proofErr w:type="spellEnd"/>
      <w:r w:rsidRPr="00AE04D5">
        <w:rPr>
          <w:rFonts w:ascii="Myriad Pro" w:hAnsi="Myriad Pro"/>
        </w:rPr>
        <w:t xml:space="preserve"> av NSM (Norsk Sikkerhetsmyndighet) for installering på begrenset plattform dersom Forsvarets behov </w:t>
      </w:r>
      <w:r w:rsidRPr="00AE04D5">
        <w:rPr>
          <w:rFonts w:ascii="Myriad Pro" w:hAnsi="Myriad Pro"/>
        </w:rPr>
        <w:lastRenderedPageBreak/>
        <w:t xml:space="preserve">tilsier dette, jf. lov om forebyggende sikkerhetstjeneste (sikkerhetsloven) av 20.03.1998 nr. 10 § 13 og tilhørende forskrifter, herunder forskrift om informasjonssikkerhet av </w:t>
      </w:r>
      <w:proofErr w:type="gramStart"/>
      <w:r w:rsidRPr="00AE04D5">
        <w:rPr>
          <w:rFonts w:ascii="Myriad Pro" w:hAnsi="Myriad Pro"/>
        </w:rPr>
        <w:t>01.07.2001</w:t>
      </w:r>
      <w:proofErr w:type="gramEnd"/>
      <w:r w:rsidRPr="00AE04D5">
        <w:rPr>
          <w:rFonts w:ascii="Myriad Pro" w:hAnsi="Myriad Pro"/>
        </w:rPr>
        <w:t xml:space="preserve"> nr. 744 § 5-15. </w:t>
      </w:r>
    </w:p>
    <w:p w:rsidR="00AE04D5" w:rsidRPr="00AE04D5" w:rsidRDefault="00AE04D5" w:rsidP="00AE04D5">
      <w:pPr>
        <w:autoSpaceDE w:val="0"/>
        <w:autoSpaceDN w:val="0"/>
        <w:adjustRightInd w:val="0"/>
        <w:rPr>
          <w:rFonts w:ascii="Myriad Pro" w:hAnsi="Myriad Pro"/>
        </w:rPr>
      </w:pPr>
    </w:p>
    <w:p w:rsidR="00AE04D5" w:rsidRPr="00AE04D5" w:rsidRDefault="00AE04D5" w:rsidP="00AE04D5">
      <w:pPr>
        <w:rPr>
          <w:rFonts w:ascii="Myriad Pro" w:hAnsi="Myriad Pro"/>
        </w:rPr>
      </w:pPr>
      <w:r w:rsidRPr="00AE04D5">
        <w:rPr>
          <w:rFonts w:ascii="Myriad Pro" w:hAnsi="Myriad Pro"/>
        </w:rPr>
        <w:t>Sikkerhetsgradert materiale skal håndteres og oppbevares iht. de til enhver tid gjeldende sikkerhetsregler.</w:t>
      </w:r>
    </w:p>
    <w:p w:rsidR="00AE04D5" w:rsidRPr="00AE04D5" w:rsidRDefault="00AE04D5" w:rsidP="00AE04D5">
      <w:pPr>
        <w:rPr>
          <w:rFonts w:ascii="Myriad Pro" w:hAnsi="Myriad Pro"/>
        </w:rPr>
      </w:pPr>
    </w:p>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Avtalens punkt 9.3 </w:t>
      </w:r>
      <w:bookmarkStart w:id="5" w:name="_Toc202690854"/>
      <w:bookmarkStart w:id="6" w:name="_Toc213426162"/>
      <w:bookmarkStart w:id="7" w:name="_Toc417567005"/>
      <w:bookmarkStart w:id="8" w:name="_Toc295466039"/>
      <w:r w:rsidRPr="00AE04D5">
        <w:rPr>
          <w:rFonts w:cs="Arial"/>
          <w:b/>
          <w:bCs/>
          <w:sz w:val="26"/>
          <w:szCs w:val="26"/>
        </w:rPr>
        <w:t>Personopplysninger</w:t>
      </w:r>
      <w:bookmarkEnd w:id="5"/>
      <w:bookmarkEnd w:id="6"/>
      <w:bookmarkEnd w:id="7"/>
      <w:bookmarkEnd w:id="8"/>
    </w:p>
    <w:p w:rsidR="00AE04D5" w:rsidRPr="00AE04D5" w:rsidRDefault="00AE04D5" w:rsidP="00AE04D5">
      <w:pPr>
        <w:rPr>
          <w:rFonts w:ascii="Myriad Pro" w:hAnsi="Myriad Pro"/>
        </w:rPr>
      </w:pPr>
      <w:r w:rsidRPr="00AE04D5">
        <w:rPr>
          <w:rFonts w:ascii="Myriad Pro" w:hAnsi="Myriad Pro"/>
        </w:rPr>
        <w:t xml:space="preserve">Partene avtaler særskilte regler for håndtering av personopplysninger dersom det skulle bli nødvendig. </w:t>
      </w:r>
    </w:p>
    <w:p w:rsidR="00AE04D5" w:rsidRPr="00AE04D5" w:rsidRDefault="00AE04D5" w:rsidP="00AE04D5"/>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Opsjon på konsulentbistand</w:t>
      </w:r>
    </w:p>
    <w:p w:rsidR="00AE04D5" w:rsidRPr="00AE04D5" w:rsidRDefault="00AE04D5" w:rsidP="00AE04D5">
      <w:pPr>
        <w:rPr>
          <w:rFonts w:ascii="Myriad Pro" w:hAnsi="Myriad Pro"/>
        </w:rPr>
      </w:pPr>
      <w:r w:rsidRPr="00AE04D5">
        <w:rPr>
          <w:rFonts w:ascii="Myriad Pro" w:hAnsi="Myriad Pro"/>
        </w:rPr>
        <w:t xml:space="preserve">Avtalen skal ha opsjon på totalt inntil </w:t>
      </w:r>
      <w:r w:rsidR="00E6577D">
        <w:rPr>
          <w:rFonts w:ascii="Myriad Pro" w:hAnsi="Myriad Pro"/>
        </w:rPr>
        <w:t>10</w:t>
      </w:r>
      <w:r w:rsidRPr="00F91852">
        <w:rPr>
          <w:rFonts w:ascii="Myriad Pro" w:hAnsi="Myriad Pro"/>
        </w:rPr>
        <w:t xml:space="preserve"> 000</w:t>
      </w:r>
      <w:r w:rsidRPr="00AE04D5">
        <w:rPr>
          <w:rFonts w:ascii="Myriad Pro" w:hAnsi="Myriad Pro"/>
        </w:rPr>
        <w:t xml:space="preserve"> timer konsulenttimer i perioden fra kontraktsignering og </w:t>
      </w:r>
      <w:r w:rsidR="002D261C">
        <w:rPr>
          <w:rFonts w:ascii="Myriad Pro" w:hAnsi="Myriad Pro"/>
        </w:rPr>
        <w:t>seks</w:t>
      </w:r>
      <w:r w:rsidRPr="00AE04D5">
        <w:rPr>
          <w:rFonts w:ascii="Myriad Pro" w:hAnsi="Myriad Pro"/>
        </w:rPr>
        <w:t xml:space="preserve"> år frem i tid.</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 xml:space="preserve">Forsvarets krav til opsjonen på konsulentbistand fremkommer av bilag 11 slik at Forsvarets krav og leverandørens besvarelse er angitt i sammenheng. </w:t>
      </w:r>
    </w:p>
    <w:p w:rsidR="00AE04D5" w:rsidRPr="00AE04D5" w:rsidRDefault="00AE04D5" w:rsidP="00AE04D5"/>
    <w:p w:rsidR="00AE04D5" w:rsidRPr="00AE04D5" w:rsidRDefault="00AE04D5" w:rsidP="00AE04D5">
      <w:pPr>
        <w:rPr>
          <w:rFonts w:cs="Arial"/>
          <w:szCs w:val="22"/>
        </w:rPr>
      </w:pPr>
    </w:p>
    <w:p w:rsidR="00AE04D5" w:rsidRPr="00AE04D5" w:rsidRDefault="00AE04D5" w:rsidP="00AE04D5">
      <w:pPr>
        <w:rPr>
          <w:rFonts w:cs="Arial"/>
          <w:szCs w:val="22"/>
        </w:rPr>
      </w:pPr>
    </w:p>
    <w:p w:rsidR="00AE04D5" w:rsidRPr="00AE04D5" w:rsidRDefault="00AE04D5" w:rsidP="00AE04D5">
      <w:pPr>
        <w:rPr>
          <w:rFonts w:cs="Arial"/>
          <w:szCs w:val="22"/>
        </w:rPr>
      </w:pPr>
    </w:p>
    <w:p w:rsidR="00AE04D5" w:rsidRPr="00AE04D5" w:rsidRDefault="00AE04D5" w:rsidP="00AE04D5">
      <w:pPr>
        <w:rPr>
          <w:rFonts w:cs="Arial"/>
          <w:szCs w:val="22"/>
        </w:rPr>
      </w:pPr>
    </w:p>
    <w:p w:rsidR="00AE04D5" w:rsidRPr="00AE04D5" w:rsidRDefault="00AE04D5" w:rsidP="00AE04D5">
      <w:pPr>
        <w:rPr>
          <w:rFonts w:cs="Arial"/>
          <w:szCs w:val="22"/>
        </w:rPr>
      </w:pPr>
    </w:p>
    <w:p w:rsidR="00AE04D5" w:rsidRPr="00AE04D5" w:rsidRDefault="00AE04D5" w:rsidP="00AE04D5">
      <w:pPr>
        <w:rPr>
          <w:rFonts w:cs="Arial"/>
          <w:szCs w:val="22"/>
        </w:rPr>
      </w:pPr>
    </w:p>
    <w:p w:rsidR="00AE04D5" w:rsidRPr="00AE04D5" w:rsidRDefault="00AE04D5" w:rsidP="00AE04D5">
      <w:pPr>
        <w:rPr>
          <w:rFonts w:cs="Arial"/>
          <w:szCs w:val="22"/>
        </w:rPr>
      </w:pPr>
    </w:p>
    <w:p w:rsidR="00E3271F" w:rsidRDefault="00AE04D5" w:rsidP="00AE04D5">
      <w:pPr>
        <w:outlineLvl w:val="0"/>
        <w:rPr>
          <w:rFonts w:ascii="Calibri Light" w:hAnsi="Calibri Light" w:cs="Arial"/>
          <w:b/>
          <w:bCs/>
          <w:kern w:val="32"/>
          <w:sz w:val="32"/>
          <w:szCs w:val="32"/>
        </w:rPr>
      </w:pPr>
      <w:r w:rsidRPr="00AE04D5">
        <w:rPr>
          <w:rFonts w:ascii="Calibri Light" w:hAnsi="Calibri Light" w:cs="Arial"/>
          <w:b/>
          <w:bCs/>
          <w:kern w:val="32"/>
          <w:sz w:val="32"/>
          <w:szCs w:val="32"/>
        </w:rPr>
        <w:br w:type="page"/>
      </w:r>
      <w:bookmarkStart w:id="9" w:name="_Toc423509503"/>
    </w:p>
    <w:p w:rsidR="00E3271F" w:rsidRDefault="00E3271F" w:rsidP="00AE04D5">
      <w:pPr>
        <w:outlineLvl w:val="0"/>
        <w:rPr>
          <w:rFonts w:ascii="Calibri Light" w:hAnsi="Calibri Light" w:cs="Arial"/>
          <w:b/>
          <w:bCs/>
          <w:kern w:val="32"/>
          <w:sz w:val="32"/>
          <w:szCs w:val="32"/>
        </w:rPr>
      </w:pPr>
    </w:p>
    <w:p w:rsidR="00AE04D5" w:rsidRPr="00AE04D5" w:rsidRDefault="00AE04D5" w:rsidP="00AE04D5">
      <w:pPr>
        <w:outlineLvl w:val="0"/>
        <w:rPr>
          <w:rFonts w:ascii="Calibri Light" w:hAnsi="Calibri Light" w:cs="Arial"/>
          <w:b/>
          <w:bCs/>
          <w:kern w:val="32"/>
          <w:sz w:val="32"/>
          <w:szCs w:val="32"/>
        </w:rPr>
      </w:pPr>
      <w:r w:rsidRPr="00AE04D5">
        <w:rPr>
          <w:rFonts w:cs="Arial"/>
          <w:sz w:val="36"/>
          <w:szCs w:val="36"/>
        </w:rPr>
        <w:t>Bilag 2: Leverandørens løsningsspesifikasjon (beskrivelse av vedlikeholdstjenesten)</w:t>
      </w:r>
      <w:bookmarkEnd w:id="9"/>
    </w:p>
    <w:p w:rsidR="00AE04D5" w:rsidRPr="00AE04D5" w:rsidRDefault="00AE04D5" w:rsidP="00AE04D5">
      <w:pPr>
        <w:rPr>
          <w:rFonts w:cs="Arial"/>
          <w:color w:val="000000"/>
        </w:rPr>
      </w:pPr>
    </w:p>
    <w:p w:rsidR="00AE04D5" w:rsidRPr="00AE04D5" w:rsidRDefault="00AE04D5" w:rsidP="00AE04D5">
      <w:pPr>
        <w:rPr>
          <w:rFonts w:ascii="Myriad Pro" w:hAnsi="Myriad Pro" w:cs="Arial"/>
          <w:i/>
          <w:color w:val="000000"/>
        </w:rPr>
      </w:pPr>
      <w:r w:rsidRPr="00AE04D5">
        <w:rPr>
          <w:rFonts w:ascii="Myriad Pro" w:hAnsi="Myriad Pro"/>
          <w:i/>
          <w:sz w:val="20"/>
          <w:szCs w:val="20"/>
        </w:rPr>
        <w:t>Leverandøren skal beskrive sin løsning i forhold til Kundens kravspesifikasjon i bilaget. Dette gjøres normalt ved at Leverandøren besvarer Kundens kravspesifikasjon punkt for punkt. Utfyllingen av dette bilaget skal dermed speile bilag 1.</w:t>
      </w:r>
    </w:p>
    <w:p w:rsidR="00AE04D5" w:rsidRPr="00AE04D5" w:rsidRDefault="00AE04D5" w:rsidP="00AE04D5">
      <w:pPr>
        <w:rPr>
          <w:b/>
          <w:szCs w:val="22"/>
        </w:rPr>
      </w:pPr>
    </w:p>
    <w:p w:rsidR="00AE04D5" w:rsidRPr="00AE04D5" w:rsidRDefault="00AE04D5" w:rsidP="00AE04D5">
      <w:pPr>
        <w:rPr>
          <w:rFonts w:ascii="Myriad Pro" w:hAnsi="Myriad Pro"/>
        </w:rPr>
      </w:pPr>
      <w:r w:rsidRPr="00AE04D5">
        <w:rPr>
          <w:rFonts w:ascii="Myriad Pro" w:hAnsi="Myriad Pro"/>
        </w:rPr>
        <w:t>Leverandøren skal i sin løsningsspesifikasjon vise til Forsvarets beskrivelse av programvare og/eller utstyr som skal vedlikeholdes jf. bilag 3, samt til tjenestenivå jf. bilag 5. Forsvarets krav er en utdyping av bestemmelsene i de generelle avtalevilkårene, og leverandøren skal besvare de enkelte kravene der dette er angitt. Leverandøren skal ikke skrive tekst i bilaget med unntak av i angitte tekstbokser.</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Vedlikeholdet skal være et samarbeid mellom Forsvaret og Leverandøren ved at Forsvaret utfører den daglige driften, mens Leverandøren er ansvarlig for support og vedlikehold.</w:t>
      </w:r>
    </w:p>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Vedlikehold: Utførelse og krav til ytelsene</w:t>
      </w:r>
    </w:p>
    <w:p w:rsidR="00AE04D5" w:rsidRPr="00AE04D5" w:rsidRDefault="00AE04D5" w:rsidP="00AE04D5">
      <w:pPr>
        <w:rPr>
          <w:rFonts w:ascii="Myriad Pro" w:hAnsi="Myriad Pro"/>
        </w:rPr>
      </w:pPr>
      <w:r w:rsidRPr="00AE04D5">
        <w:rPr>
          <w:rFonts w:ascii="Myriad Pro" w:hAnsi="Myriad Pro"/>
        </w:rPr>
        <w:t xml:space="preserve">Forsvarets krav til ytelsene er at de skal utføres i samsvar med de bestemmelser som følger av de generelle avtalevilkårene i SSA-V sammenholdt med de endringene/presiseringene inntatt for de enkelte punktene under. </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 xml:space="preserve">I forbindelse med hvert punkt/krav fremkommer en tabell der leverandøren bes </w:t>
      </w:r>
      <w:proofErr w:type="gramStart"/>
      <w:r w:rsidRPr="00AE04D5">
        <w:rPr>
          <w:rFonts w:ascii="Myriad Pro" w:hAnsi="Myriad Pro"/>
        </w:rPr>
        <w:t>fylle</w:t>
      </w:r>
      <w:proofErr w:type="gramEnd"/>
      <w:r w:rsidRPr="00AE04D5">
        <w:rPr>
          <w:rFonts w:ascii="Myriad Pro" w:hAnsi="Myriad Pro"/>
        </w:rPr>
        <w:t xml:space="preserve"> ut om kravet er oppfylt og eventuelle kommentarer til kravet. </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AE04D5" w:rsidRPr="00AE04D5" w:rsidTr="00134FD3">
        <w:tc>
          <w:tcPr>
            <w:tcW w:w="8505" w:type="dxa"/>
            <w:tcBorders>
              <w:top w:val="single" w:sz="4" w:space="0" w:color="auto"/>
              <w:left w:val="single" w:sz="4" w:space="0" w:color="auto"/>
              <w:bottom w:val="single" w:sz="4" w:space="0" w:color="auto"/>
              <w:right w:val="single" w:sz="4" w:space="0" w:color="auto"/>
            </w:tcBorders>
            <w:shd w:val="clear" w:color="auto" w:fill="D9D9D9"/>
            <w:hideMark/>
          </w:tcPr>
          <w:p w:rsidR="00AE04D5" w:rsidRPr="00AE04D5" w:rsidRDefault="00AE04D5" w:rsidP="00AE04D5">
            <w:pPr>
              <w:rPr>
                <w:szCs w:val="22"/>
              </w:rPr>
            </w:pPr>
            <w:r w:rsidRPr="00AE04D5">
              <w:rPr>
                <w:b/>
                <w:szCs w:val="22"/>
              </w:rPr>
              <w:t>Dersom leverandøren har supplerende opplysninger utover besvarelsen av Forsvarets krav skal disse angis her:</w:t>
            </w:r>
          </w:p>
        </w:tc>
      </w:tr>
      <w:tr w:rsidR="00AE04D5" w:rsidRPr="00AE04D5" w:rsidTr="00134FD3">
        <w:tc>
          <w:tcPr>
            <w:tcW w:w="8505" w:type="dxa"/>
            <w:tcBorders>
              <w:top w:val="single" w:sz="4" w:space="0" w:color="auto"/>
              <w:left w:val="single" w:sz="4" w:space="0" w:color="auto"/>
              <w:bottom w:val="single" w:sz="4" w:space="0" w:color="auto"/>
              <w:right w:val="single" w:sz="4" w:space="0" w:color="auto"/>
            </w:tcBorders>
          </w:tcPr>
          <w:p w:rsidR="00AE04D5" w:rsidRPr="00AE04D5" w:rsidRDefault="00AE04D5" w:rsidP="00AE04D5">
            <w:pPr>
              <w:rPr>
                <w:i/>
              </w:rPr>
            </w:pPr>
            <w:r w:rsidRPr="00AE04D5">
              <w:rPr>
                <w:i/>
              </w:rPr>
              <w:t>[Leverandørens besvarelse]</w:t>
            </w:r>
          </w:p>
          <w:p w:rsidR="00AE04D5" w:rsidRPr="00AE04D5" w:rsidRDefault="00AE04D5" w:rsidP="00AE04D5"/>
        </w:tc>
      </w:tr>
    </w:tbl>
    <w:p w:rsidR="00AE04D5" w:rsidRPr="00AE04D5" w:rsidRDefault="00AE04D5" w:rsidP="00AE04D5"/>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 punkt 2.1.2 Samhandlingsplan </w:t>
      </w:r>
    </w:p>
    <w:p w:rsidR="00AE04D5" w:rsidRPr="00AE04D5" w:rsidRDefault="00AE04D5" w:rsidP="00AE04D5">
      <w:pPr>
        <w:keepLines/>
        <w:widowControl w:val="0"/>
        <w:rPr>
          <w:rFonts w:ascii="Myriad Pro" w:hAnsi="Myriad Pro"/>
        </w:rPr>
      </w:pPr>
      <w:r w:rsidRPr="00AE04D5">
        <w:rPr>
          <w:rFonts w:ascii="Myriad Pro" w:hAnsi="Myriad Pro"/>
        </w:rPr>
        <w:t>Dersom leverandøren har krav til samhandling skal dette utarbeides av leverandøren og fremgå av bilag 6.</w:t>
      </w:r>
    </w:p>
    <w:p w:rsidR="00AE04D5" w:rsidRPr="00AE04D5" w:rsidRDefault="00AE04D5" w:rsidP="00AE04D5">
      <w:pPr>
        <w:keepLines/>
        <w:widowControl w:val="0"/>
        <w:rPr>
          <w:rFonts w:cs="Arial"/>
          <w:b/>
          <w:sz w:val="24"/>
        </w:rPr>
      </w:pPr>
    </w:p>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Avtalen punkt 2.2.3 Oppdatering av dokumentasjon</w:t>
      </w:r>
    </w:p>
    <w:p w:rsidR="00AE04D5" w:rsidRPr="00AE04D5" w:rsidRDefault="00AE04D5" w:rsidP="00AE04D5">
      <w:pPr>
        <w:keepLines/>
        <w:widowControl w:val="0"/>
        <w:rPr>
          <w:rFonts w:ascii="Myriad Pro" w:hAnsi="Myriad Pro"/>
        </w:rPr>
      </w:pPr>
      <w:r w:rsidRPr="00AE04D5">
        <w:rPr>
          <w:rFonts w:ascii="Myriad Pro" w:hAnsi="Myriad Pro"/>
        </w:rPr>
        <w:t xml:space="preserve">Leverandøren skal </w:t>
      </w:r>
      <w:proofErr w:type="spellStart"/>
      <w:r w:rsidRPr="00AE04D5">
        <w:rPr>
          <w:rFonts w:ascii="Myriad Pro" w:hAnsi="Myriad Pro"/>
        </w:rPr>
        <w:t>tilgjengeliggjøre</w:t>
      </w:r>
      <w:proofErr w:type="spellEnd"/>
      <w:r w:rsidRPr="00AE04D5">
        <w:rPr>
          <w:rFonts w:ascii="Myriad Pro" w:hAnsi="Myriad Pro"/>
        </w:rPr>
        <w:t xml:space="preserve"> informasjon og dokumentasjon om programvaren som vedlikeholdes for Forsvaret på en av følgende måter:</w:t>
      </w:r>
    </w:p>
    <w:p w:rsidR="00AE04D5" w:rsidRPr="00AE04D5" w:rsidRDefault="00AE04D5" w:rsidP="00AE04D5">
      <w:pPr>
        <w:keepLines/>
        <w:widowControl w:val="0"/>
        <w:rPr>
          <w:rFonts w:ascii="Myriad Pro" w:hAnsi="Myriad Pro"/>
        </w:rPr>
      </w:pPr>
      <w:r w:rsidRPr="00AE04D5">
        <w:rPr>
          <w:rFonts w:ascii="Myriad Pro" w:hAnsi="Myriad Pro"/>
        </w:rPr>
        <w:t>Forsvaret laster selv ned via elektronisk</w:t>
      </w:r>
    </w:p>
    <w:p w:rsidR="00AE04D5" w:rsidRPr="00AE04D5" w:rsidRDefault="00AE04D5" w:rsidP="00AE04D5">
      <w:pPr>
        <w:keepLines/>
        <w:widowControl w:val="0"/>
        <w:rPr>
          <w:rFonts w:ascii="Myriad Pro" w:hAnsi="Myriad Pro"/>
        </w:rPr>
      </w:pPr>
      <w:r w:rsidRPr="00AE04D5">
        <w:rPr>
          <w:rFonts w:ascii="Myriad Pro" w:hAnsi="Myriad Pro"/>
        </w:rPr>
        <w:t>Forsvaret vil motta en CD/DVD med dokumentasjonen</w:t>
      </w:r>
    </w:p>
    <w:p w:rsidR="00AE04D5" w:rsidRPr="00AE04D5" w:rsidRDefault="00AE04D5" w:rsidP="00AE04D5">
      <w:pPr>
        <w:keepLines/>
        <w:widowControl w:val="0"/>
        <w:rPr>
          <w:rFonts w:ascii="Myriad Pro" w:hAnsi="Myriad Pro"/>
        </w:rPr>
      </w:pPr>
    </w:p>
    <w:p w:rsidR="00AE04D5" w:rsidRPr="00AE04D5" w:rsidRDefault="00AE04D5" w:rsidP="00AE04D5">
      <w:pPr>
        <w:keepLines/>
        <w:widowControl w:val="0"/>
        <w:rPr>
          <w:rFonts w:ascii="Myriad Pro" w:hAnsi="Myriad Pro"/>
        </w:rPr>
      </w:pPr>
      <w:r w:rsidRPr="00AE04D5">
        <w:rPr>
          <w:rFonts w:ascii="Myriad Pro" w:hAnsi="Myriad Pro"/>
        </w:rPr>
        <w:t>For øvrig henvises det til bestemmelsene i SSA-V punkt 2.2.3.</w:t>
      </w:r>
    </w:p>
    <w:p w:rsidR="00AE04D5" w:rsidRPr="00AE04D5" w:rsidRDefault="00AE04D5" w:rsidP="00AE04D5"/>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0"/>
        <w:gridCol w:w="2330"/>
        <w:gridCol w:w="1094"/>
        <w:gridCol w:w="3341"/>
      </w:tblGrid>
      <w:tr w:rsidR="00AE04D5" w:rsidRPr="00AE04D5" w:rsidTr="00134FD3">
        <w:tc>
          <w:tcPr>
            <w:tcW w:w="959" w:type="dxa"/>
            <w:tcBorders>
              <w:top w:val="single" w:sz="4" w:space="0" w:color="000000"/>
              <w:left w:val="single" w:sz="4" w:space="0" w:color="000000"/>
              <w:bottom w:val="single" w:sz="4" w:space="0" w:color="000000"/>
              <w:right w:val="single" w:sz="4" w:space="0" w:color="000000"/>
            </w:tcBorders>
            <w:shd w:val="clear" w:color="auto" w:fill="D9D9D9"/>
            <w:hideMark/>
          </w:tcPr>
          <w:p w:rsidR="00AE04D5" w:rsidRPr="00AE04D5" w:rsidRDefault="00AE04D5" w:rsidP="00AE04D5">
            <w:pPr>
              <w:rPr>
                <w:rFonts w:ascii="Myriad Pro" w:hAnsi="Myriad Pro"/>
                <w:b/>
              </w:rPr>
            </w:pPr>
            <w:r w:rsidRPr="00AE04D5">
              <w:rPr>
                <w:rFonts w:ascii="Myriad Pro" w:hAnsi="Myriad Pro"/>
                <w:b/>
              </w:rPr>
              <w:t>De generelle avtalevilkårene pkt.</w:t>
            </w:r>
          </w:p>
        </w:tc>
        <w:tc>
          <w:tcPr>
            <w:tcW w:w="2551" w:type="dxa"/>
            <w:tcBorders>
              <w:top w:val="single" w:sz="4" w:space="0" w:color="000000"/>
              <w:left w:val="single" w:sz="4" w:space="0" w:color="000000"/>
              <w:bottom w:val="single" w:sz="4" w:space="0" w:color="000000"/>
              <w:right w:val="single" w:sz="4" w:space="0" w:color="000000"/>
            </w:tcBorders>
            <w:shd w:val="clear" w:color="auto" w:fill="D9D9D9"/>
            <w:hideMark/>
          </w:tcPr>
          <w:p w:rsidR="00AE04D5" w:rsidRPr="00AE04D5" w:rsidRDefault="00AE04D5" w:rsidP="00AE04D5">
            <w:pPr>
              <w:rPr>
                <w:rFonts w:ascii="Myriad Pro" w:hAnsi="Myriad Pro"/>
                <w:b/>
              </w:rPr>
            </w:pPr>
            <w:r w:rsidRPr="00AE04D5">
              <w:rPr>
                <w:rFonts w:ascii="Myriad Pro" w:hAnsi="Myriad Pro"/>
                <w:b/>
              </w:rPr>
              <w:t>Krav</w:t>
            </w:r>
          </w:p>
        </w:tc>
        <w:tc>
          <w:tcPr>
            <w:tcW w:w="1134" w:type="dxa"/>
            <w:tcBorders>
              <w:top w:val="single" w:sz="4" w:space="0" w:color="000000"/>
              <w:left w:val="single" w:sz="4" w:space="0" w:color="000000"/>
              <w:bottom w:val="single" w:sz="4" w:space="0" w:color="000000"/>
              <w:right w:val="single" w:sz="4" w:space="0" w:color="000000"/>
            </w:tcBorders>
            <w:shd w:val="clear" w:color="auto" w:fill="D9D9D9"/>
            <w:hideMark/>
          </w:tcPr>
          <w:p w:rsidR="00AE04D5" w:rsidRPr="00AE04D5" w:rsidRDefault="00AE04D5" w:rsidP="00AE04D5">
            <w:pPr>
              <w:rPr>
                <w:rFonts w:ascii="Myriad Pro" w:hAnsi="Myriad Pro"/>
                <w:b/>
              </w:rPr>
            </w:pPr>
            <w:r w:rsidRPr="00AE04D5">
              <w:rPr>
                <w:rFonts w:ascii="Myriad Pro" w:hAnsi="Myriad Pro"/>
                <w:b/>
              </w:rPr>
              <w:t>Oppfylt (Ja/Nei)</w:t>
            </w:r>
          </w:p>
        </w:tc>
        <w:tc>
          <w:tcPr>
            <w:tcW w:w="3861" w:type="dxa"/>
            <w:tcBorders>
              <w:top w:val="single" w:sz="4" w:space="0" w:color="000000"/>
              <w:left w:val="single" w:sz="4" w:space="0" w:color="000000"/>
              <w:bottom w:val="single" w:sz="4" w:space="0" w:color="000000"/>
              <w:right w:val="single" w:sz="4" w:space="0" w:color="000000"/>
            </w:tcBorders>
            <w:shd w:val="clear" w:color="auto" w:fill="D9D9D9"/>
            <w:hideMark/>
          </w:tcPr>
          <w:p w:rsidR="00AE04D5" w:rsidRPr="00AE04D5" w:rsidRDefault="00AE04D5" w:rsidP="00AE04D5">
            <w:pPr>
              <w:rPr>
                <w:rFonts w:ascii="Myriad Pro" w:hAnsi="Myriad Pro"/>
                <w:b/>
              </w:rPr>
            </w:pPr>
            <w:r w:rsidRPr="00AE04D5">
              <w:rPr>
                <w:rFonts w:ascii="Myriad Pro" w:hAnsi="Myriad Pro"/>
                <w:b/>
              </w:rPr>
              <w:t>Leverandørens kommentarer</w:t>
            </w:r>
          </w:p>
        </w:tc>
      </w:tr>
      <w:tr w:rsidR="00AE04D5" w:rsidRPr="00AE04D5" w:rsidTr="00134FD3">
        <w:tc>
          <w:tcPr>
            <w:tcW w:w="959" w:type="dxa"/>
            <w:tcBorders>
              <w:top w:val="single" w:sz="4" w:space="0" w:color="000000"/>
              <w:left w:val="single" w:sz="4" w:space="0" w:color="000000"/>
              <w:bottom w:val="single" w:sz="4" w:space="0" w:color="000000"/>
              <w:right w:val="single" w:sz="4" w:space="0" w:color="000000"/>
            </w:tcBorders>
            <w:hideMark/>
          </w:tcPr>
          <w:p w:rsidR="00AE04D5" w:rsidRPr="00AE04D5" w:rsidRDefault="00AE04D5" w:rsidP="00AE04D5">
            <w:pPr>
              <w:rPr>
                <w:rFonts w:ascii="Myriad Pro" w:hAnsi="Myriad Pro"/>
              </w:rPr>
            </w:pPr>
            <w:r w:rsidRPr="00AE04D5">
              <w:rPr>
                <w:rFonts w:ascii="Myriad Pro" w:hAnsi="Myriad Pro"/>
              </w:rPr>
              <w:t>2.2.3</w:t>
            </w:r>
          </w:p>
        </w:tc>
        <w:tc>
          <w:tcPr>
            <w:tcW w:w="2551"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pPr>
              <w:ind w:left="-59"/>
              <w:rPr>
                <w:rFonts w:ascii="Myriad Pro" w:hAnsi="Myriad Pro"/>
              </w:rPr>
            </w:pPr>
            <w:r w:rsidRPr="00AE04D5">
              <w:rPr>
                <w:rFonts w:ascii="Myriad Pro" w:hAnsi="Myriad Pro"/>
              </w:rPr>
              <w:t>Dokumentasjon</w:t>
            </w:r>
          </w:p>
          <w:p w:rsidR="00AE04D5" w:rsidRPr="00AE04D5" w:rsidRDefault="00AE04D5" w:rsidP="00AE04D5">
            <w:pPr>
              <w:ind w:left="-59"/>
              <w:rPr>
                <w:rFonts w:ascii="Myriad Pro" w:hAnsi="Myriad Pro"/>
              </w:rPr>
            </w:pPr>
          </w:p>
        </w:tc>
        <w:tc>
          <w:tcPr>
            <w:tcW w:w="1134"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tc>
        <w:tc>
          <w:tcPr>
            <w:tcW w:w="3861"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tc>
      </w:tr>
      <w:tr w:rsidR="00AE04D5" w:rsidRPr="00AE04D5" w:rsidTr="00134FD3">
        <w:tc>
          <w:tcPr>
            <w:tcW w:w="959"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tc>
        <w:tc>
          <w:tcPr>
            <w:tcW w:w="2551"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pPr>
              <w:ind w:left="-59"/>
            </w:pPr>
          </w:p>
        </w:tc>
        <w:tc>
          <w:tcPr>
            <w:tcW w:w="1134"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tc>
        <w:tc>
          <w:tcPr>
            <w:tcW w:w="3861"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tc>
      </w:tr>
    </w:tbl>
    <w:p w:rsidR="00AE04D5" w:rsidRPr="00AE04D5" w:rsidRDefault="00AE04D5" w:rsidP="00AE04D5">
      <w:pPr>
        <w:keepLines/>
        <w:widowControl w:val="0"/>
        <w:rPr>
          <w:b/>
          <w:sz w:val="24"/>
        </w:rPr>
      </w:pPr>
    </w:p>
    <w:p w:rsidR="00745F6C" w:rsidRPr="00745F6C" w:rsidRDefault="00745F6C" w:rsidP="00745F6C">
      <w:pPr>
        <w:keepNext/>
        <w:keepLines/>
        <w:numPr>
          <w:ilvl w:val="2"/>
          <w:numId w:val="0"/>
        </w:numPr>
        <w:tabs>
          <w:tab w:val="num" w:pos="820"/>
        </w:tabs>
        <w:spacing w:before="240"/>
        <w:ind w:left="100"/>
        <w:outlineLvl w:val="2"/>
        <w:rPr>
          <w:rFonts w:ascii="Myriad Pro" w:hAnsi="Myriad Pro"/>
          <w:b/>
          <w:kern w:val="28"/>
          <w:szCs w:val="20"/>
        </w:rPr>
      </w:pPr>
      <w:r>
        <w:rPr>
          <w:rFonts w:ascii="Myriad Pro" w:hAnsi="Myriad Pro"/>
          <w:b/>
          <w:kern w:val="28"/>
          <w:szCs w:val="20"/>
        </w:rPr>
        <w:t>2.1.</w:t>
      </w:r>
      <w:r w:rsidRPr="00745F6C">
        <w:rPr>
          <w:b/>
        </w:rPr>
        <w:t>3 Avtalen</w:t>
      </w:r>
      <w:r w:rsidRPr="00745F6C">
        <w:rPr>
          <w:rFonts w:ascii="Myriad Pro" w:hAnsi="Myriad Pro"/>
          <w:b/>
          <w:kern w:val="28"/>
          <w:szCs w:val="20"/>
        </w:rPr>
        <w:t xml:space="preserve"> punkt 2.2.4 Brukerstøtte, punkt 2.2.5 Håndtering av feil, punkt 2.2.6 Installering av programrettelser</w:t>
      </w:r>
    </w:p>
    <w:p w:rsidR="00745F6C" w:rsidRPr="00745F6C" w:rsidRDefault="00745F6C" w:rsidP="00745F6C">
      <w:pPr>
        <w:keepLines/>
        <w:widowControl w:val="0"/>
        <w:rPr>
          <w:rFonts w:ascii="Myriad Pro" w:hAnsi="Myriad Pro"/>
          <w:szCs w:val="22"/>
        </w:rPr>
      </w:pPr>
      <w:r w:rsidRPr="00745F6C">
        <w:rPr>
          <w:rFonts w:ascii="Myriad Pro" w:hAnsi="Myriad Pro"/>
        </w:rPr>
        <w:t xml:space="preserve">Vedlikeholdstjenesten er basert på at Forsvaret selv skal stå for brukerstøtte på de enkelte lokasjoner og brukersteder. Leverandøren skal yte alminnelig teknisk support for Forsvarets kontaktperson Brukerstøtte, jf. bilag 6. </w:t>
      </w:r>
      <w:r w:rsidRPr="00745F6C">
        <w:rPr>
          <w:rFonts w:ascii="Myriad Pro" w:hAnsi="Myriad Pro"/>
          <w:szCs w:val="22"/>
        </w:rPr>
        <w:t>Med ”teknisk support” menes rådgivning via telefon eller elektronisk kommunikasjon slik at Forsvaret skal kunne benytte programvaren som forutsatt, herunder at Leverandøren skal yte støtte for feilretting. Behov som begge parter er enige om at er utenfor alminnelig support, skal</w:t>
      </w:r>
      <w:r>
        <w:rPr>
          <w:rFonts w:ascii="Myriad Pro" w:hAnsi="Myriad Pro"/>
          <w:szCs w:val="22"/>
        </w:rPr>
        <w:t xml:space="preserve"> omfattes av opsjonen i bilag 11</w:t>
      </w:r>
      <w:r w:rsidRPr="00745F6C">
        <w:rPr>
          <w:rFonts w:ascii="Myriad Pro" w:hAnsi="Myriad Pro"/>
          <w:szCs w:val="22"/>
        </w:rPr>
        <w:t xml:space="preserve"> dersom denne utløses. Forsvaret har ikke anledning til å motta </w:t>
      </w:r>
      <w:proofErr w:type="spellStart"/>
      <w:r w:rsidRPr="00745F6C">
        <w:rPr>
          <w:rFonts w:ascii="Myriad Pro" w:hAnsi="Myriad Pro"/>
          <w:szCs w:val="22"/>
        </w:rPr>
        <w:t>remote</w:t>
      </w:r>
      <w:proofErr w:type="spellEnd"/>
      <w:r w:rsidRPr="00745F6C">
        <w:rPr>
          <w:rFonts w:ascii="Myriad Pro" w:hAnsi="Myriad Pro"/>
          <w:szCs w:val="22"/>
        </w:rPr>
        <w:t>-support, jf. bilag 3.</w:t>
      </w:r>
    </w:p>
    <w:p w:rsidR="00745F6C" w:rsidRPr="00745F6C" w:rsidRDefault="00745F6C" w:rsidP="00745F6C">
      <w:pPr>
        <w:keepLines/>
        <w:widowControl w:val="0"/>
        <w:rPr>
          <w:rFonts w:ascii="Myriad Pro" w:hAnsi="Myriad Pro"/>
          <w:szCs w:val="22"/>
        </w:rPr>
      </w:pPr>
    </w:p>
    <w:p w:rsidR="00745F6C" w:rsidRPr="00745F6C" w:rsidRDefault="00745F6C" w:rsidP="00745F6C">
      <w:pPr>
        <w:rPr>
          <w:rFonts w:ascii="Myriad Pro" w:hAnsi="Myriad Pro"/>
        </w:rPr>
      </w:pPr>
      <w:r w:rsidRPr="00745F6C">
        <w:rPr>
          <w:rFonts w:ascii="Myriad Pro" w:hAnsi="Myriad Pro"/>
        </w:rPr>
        <w:t xml:space="preserve">Support skal ytes via telefon, elektronisk kommunikasjon (e-post/web) og eventuelt </w:t>
      </w:r>
      <w:proofErr w:type="spellStart"/>
      <w:r w:rsidRPr="00745F6C">
        <w:rPr>
          <w:rFonts w:ascii="Myriad Pro" w:hAnsi="Myriad Pro"/>
        </w:rPr>
        <w:t>onsite</w:t>
      </w:r>
      <w:proofErr w:type="spellEnd"/>
      <w:r w:rsidRPr="00745F6C">
        <w:rPr>
          <w:rFonts w:ascii="Myriad Pro" w:hAnsi="Myriad Pro"/>
        </w:rPr>
        <w:t xml:space="preserve"> i Forsvarets lokaler. Brukerstøtte, håndtering av feil og installering av programrettelser følger i utgangspunktet bestemmelsene i de generelle avtalevilkårene punkt 2.2.4-2.2.6 Feilsituasjoner skal eskaleres, enten iht. feildefinisjoner i de generelle avtalevilkårene punkt 2.2.5 eller iht. Leverandørens egne supportsystemer. </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r w:rsidRPr="00745F6C">
        <w:rPr>
          <w:rFonts w:ascii="Myriad Pro" w:hAnsi="Myriad Pro"/>
        </w:rPr>
        <w:t>Leverandøren skal kunne gi bistand til installasjon av programrettelser per telefon og elektronisk kommunikasjon (e-post/web). Forsvaret forbeholder seg retten til å vurdere/beslutte om og når programrettelser skal installeres.</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r w:rsidRPr="00745F6C">
        <w:rPr>
          <w:rFonts w:ascii="Myriad Pro" w:hAnsi="Myriad Pro"/>
        </w:rPr>
        <w:t>I det tilfelle at Leverandøren har egne supportsystemer, skal Leverandøren oppgi følgende (det er ikke tilstrekkelig å henvise til vedlagt supportavtale):</w:t>
      </w:r>
    </w:p>
    <w:p w:rsidR="00745F6C" w:rsidRPr="00745F6C" w:rsidRDefault="00745F6C" w:rsidP="00745F6C">
      <w:pPr>
        <w:numPr>
          <w:ilvl w:val="0"/>
          <w:numId w:val="6"/>
        </w:numPr>
        <w:rPr>
          <w:rFonts w:ascii="Myriad Pro" w:hAnsi="Myriad Pro"/>
        </w:rPr>
      </w:pPr>
      <w:r w:rsidRPr="00745F6C">
        <w:rPr>
          <w:rFonts w:ascii="Myriad Pro" w:hAnsi="Myriad Pro"/>
        </w:rPr>
        <w:t>Responstider for brukerstøtte per telefon og elektronisk kommunikasjon (e-post/web)</w:t>
      </w:r>
    </w:p>
    <w:p w:rsidR="00745F6C" w:rsidRPr="00745F6C" w:rsidRDefault="00745F6C" w:rsidP="00745F6C">
      <w:pPr>
        <w:numPr>
          <w:ilvl w:val="0"/>
          <w:numId w:val="6"/>
        </w:numPr>
        <w:rPr>
          <w:rFonts w:ascii="Myriad Pro" w:hAnsi="Myriad Pro"/>
        </w:rPr>
      </w:pPr>
      <w:r w:rsidRPr="00745F6C">
        <w:rPr>
          <w:rFonts w:ascii="Myriad Pro" w:hAnsi="Myriad Pro"/>
        </w:rPr>
        <w:t>Definisjon av feilkategorier</w:t>
      </w:r>
    </w:p>
    <w:p w:rsidR="00745F6C" w:rsidRPr="00745F6C" w:rsidRDefault="00745F6C" w:rsidP="00745F6C">
      <w:pPr>
        <w:numPr>
          <w:ilvl w:val="0"/>
          <w:numId w:val="6"/>
        </w:numPr>
        <w:rPr>
          <w:rFonts w:ascii="Myriad Pro" w:hAnsi="Myriad Pro"/>
        </w:rPr>
      </w:pPr>
      <w:r w:rsidRPr="00745F6C">
        <w:rPr>
          <w:rFonts w:ascii="Myriad Pro" w:hAnsi="Myriad Pro"/>
        </w:rPr>
        <w:t>Eskalering av feil</w:t>
      </w:r>
    </w:p>
    <w:p w:rsidR="00745F6C" w:rsidRPr="00745F6C" w:rsidRDefault="00745F6C" w:rsidP="00745F6C">
      <w:pPr>
        <w:numPr>
          <w:ilvl w:val="0"/>
          <w:numId w:val="6"/>
        </w:numPr>
        <w:rPr>
          <w:rFonts w:ascii="Myriad Pro" w:hAnsi="Myriad Pro"/>
        </w:rPr>
      </w:pPr>
      <w:r w:rsidRPr="00745F6C">
        <w:rPr>
          <w:rFonts w:ascii="Myriad Pro" w:hAnsi="Myriad Pro"/>
        </w:rPr>
        <w:t>Responstider for påbegynnelse av feilrettinger</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r w:rsidRPr="00745F6C">
        <w:rPr>
          <w:rFonts w:ascii="Myriad Pro" w:hAnsi="Myriad Pro"/>
        </w:rPr>
        <w:t xml:space="preserve">I det tilfelle at Leverandøren ikke oppgir responstider, er Forsvarets krav telefonisk support innen 24 timer og </w:t>
      </w:r>
      <w:proofErr w:type="spellStart"/>
      <w:r w:rsidRPr="00745F6C">
        <w:rPr>
          <w:rFonts w:ascii="Myriad Pro" w:hAnsi="Myriad Pro"/>
        </w:rPr>
        <w:t>onsite</w:t>
      </w:r>
      <w:proofErr w:type="spellEnd"/>
      <w:r w:rsidRPr="00745F6C">
        <w:rPr>
          <w:rFonts w:ascii="Myriad Pro" w:hAnsi="Myriad Pro"/>
        </w:rPr>
        <w:t xml:space="preserve"> bistand innen 5 virkedager. </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r w:rsidRPr="00745F6C">
        <w:rPr>
          <w:rFonts w:ascii="Myriad Pro" w:hAnsi="Myriad Pro"/>
        </w:rPr>
        <w:t xml:space="preserve">Forsvaret gjør oppmerksom på at personell fra leverandøren som skal gis tilgang til </w:t>
      </w:r>
      <w:proofErr w:type="spellStart"/>
      <w:r w:rsidRPr="00745F6C">
        <w:rPr>
          <w:rFonts w:ascii="Myriad Pro" w:hAnsi="Myriad Pro"/>
        </w:rPr>
        <w:t>produksjonssatt</w:t>
      </w:r>
      <w:proofErr w:type="spellEnd"/>
      <w:r w:rsidRPr="00745F6C">
        <w:rPr>
          <w:rFonts w:ascii="Myriad Pro" w:hAnsi="Myriad Pro"/>
        </w:rPr>
        <w:t xml:space="preserve"> FIF på Forsvarets graderte løsning (</w:t>
      </w:r>
      <w:proofErr w:type="spellStart"/>
      <w:r w:rsidRPr="00745F6C">
        <w:rPr>
          <w:rFonts w:ascii="Myriad Pro" w:hAnsi="Myriad Pro"/>
        </w:rPr>
        <w:t>FISBasis</w:t>
      </w:r>
      <w:proofErr w:type="spellEnd"/>
      <w:r w:rsidRPr="00745F6C">
        <w:rPr>
          <w:rFonts w:ascii="Myriad Pro" w:hAnsi="Myriad Pro"/>
        </w:rPr>
        <w:t xml:space="preserve">) må kunne sikkerhetsklareres og autoriseres for konfidensielt. </w:t>
      </w:r>
    </w:p>
    <w:p w:rsidR="00745F6C" w:rsidRPr="00745F6C" w:rsidRDefault="00745F6C" w:rsidP="00745F6C">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0"/>
        <w:gridCol w:w="2655"/>
        <w:gridCol w:w="1275"/>
        <w:gridCol w:w="3686"/>
      </w:tblGrid>
      <w:tr w:rsidR="00745F6C" w:rsidRPr="00745F6C" w:rsidTr="001D3C18">
        <w:tc>
          <w:tcPr>
            <w:tcW w:w="17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cs="Arial"/>
                <w:b/>
              </w:rPr>
              <w:t>De generelle avtalevilkårene</w:t>
            </w:r>
            <w:r w:rsidRPr="00745F6C">
              <w:rPr>
                <w:rFonts w:ascii="Myriad Pro" w:hAnsi="Myriad Pro" w:cs="Arial"/>
              </w:rPr>
              <w:t xml:space="preserve"> </w:t>
            </w:r>
            <w:r w:rsidRPr="00745F6C">
              <w:rPr>
                <w:rFonts w:ascii="Myriad Pro" w:hAnsi="Myriad Pro"/>
                <w:b/>
              </w:rPr>
              <w:t>pkt.</w:t>
            </w:r>
          </w:p>
        </w:tc>
        <w:tc>
          <w:tcPr>
            <w:tcW w:w="26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Krav</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Oppfylt (Ja/Nei)</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Leverandørens kommentarer</w:t>
            </w:r>
          </w:p>
        </w:tc>
      </w:tr>
      <w:tr w:rsidR="00745F6C" w:rsidRPr="00745F6C" w:rsidTr="001D3C18">
        <w:tc>
          <w:tcPr>
            <w:tcW w:w="1740"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rPr>
                <w:rFonts w:ascii="Myriad Pro" w:hAnsi="Myriad Pro"/>
              </w:rPr>
            </w:pPr>
            <w:r w:rsidRPr="00745F6C">
              <w:rPr>
                <w:rFonts w:ascii="Myriad Pro" w:hAnsi="Myriad Pro"/>
              </w:rPr>
              <w:t>2.2.4, 2.2.5 og 2.2.6</w:t>
            </w:r>
          </w:p>
        </w:tc>
        <w:tc>
          <w:tcPr>
            <w:tcW w:w="2655"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keepLines/>
              <w:widowControl w:val="0"/>
              <w:ind w:left="-59"/>
              <w:rPr>
                <w:rFonts w:ascii="Myriad Pro" w:hAnsi="Myriad Pro"/>
              </w:rPr>
            </w:pPr>
            <w:r w:rsidRPr="00745F6C">
              <w:rPr>
                <w:rFonts w:ascii="Myriad Pro" w:hAnsi="Myriad Pro"/>
              </w:rPr>
              <w:t xml:space="preserve">Leverandøren tilbyr bistand iht. </w:t>
            </w:r>
            <w:r w:rsidRPr="00745F6C">
              <w:rPr>
                <w:rFonts w:ascii="Myriad Pro" w:hAnsi="Myriad Pro" w:cs="Arial"/>
              </w:rPr>
              <w:t xml:space="preserve">de generelle avtalevilkårene </w:t>
            </w:r>
            <w:r w:rsidRPr="00745F6C">
              <w:rPr>
                <w:rFonts w:ascii="Myriad Pro" w:hAnsi="Myriad Pro"/>
              </w:rPr>
              <w:t xml:space="preserve">punkt 2.2.4, 2.2.5 og 2.2.6 med de presiseringer som angitt ovenfor og/eller med presiseringer i tabell nedenfor. </w:t>
            </w:r>
          </w:p>
          <w:p w:rsidR="00745F6C" w:rsidRPr="00745F6C" w:rsidRDefault="00745F6C" w:rsidP="00745F6C">
            <w:pPr>
              <w:keepLines/>
              <w:widowControl w:val="0"/>
              <w:ind w:left="-59"/>
              <w:rPr>
                <w:rFonts w:ascii="Myriad Pro" w:hAnsi="Myriad Pro"/>
              </w:rPr>
            </w:pPr>
          </w:p>
        </w:tc>
        <w:tc>
          <w:tcPr>
            <w:tcW w:w="1275"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c>
          <w:tcPr>
            <w:tcW w:w="3686"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r>
      <w:tr w:rsidR="00745F6C" w:rsidRPr="00745F6C" w:rsidTr="001D3C18">
        <w:tc>
          <w:tcPr>
            <w:tcW w:w="9356"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 xml:space="preserve">Leverandørens beskrivelse av eget supportsystem, herunder definisjon av feilkategori og responstid: </w:t>
            </w:r>
          </w:p>
        </w:tc>
      </w:tr>
      <w:tr w:rsidR="00745F6C" w:rsidRPr="00745F6C" w:rsidTr="001D3C18">
        <w:tc>
          <w:tcPr>
            <w:tcW w:w="9356" w:type="dxa"/>
            <w:gridSpan w:val="4"/>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r w:rsidRPr="00745F6C">
              <w:rPr>
                <w:rFonts w:ascii="Myriad Pro" w:hAnsi="Myriad Pro"/>
              </w:rPr>
              <w:t>[leverandørens beskrivelse]</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p>
        </w:tc>
      </w:tr>
    </w:tbl>
    <w:p w:rsidR="00745F6C" w:rsidRPr="00745F6C" w:rsidRDefault="00745F6C" w:rsidP="00745F6C">
      <w:pPr>
        <w:keepLines/>
        <w:widowControl w:val="0"/>
        <w:rPr>
          <w:rFonts w:ascii="Myriad Pro" w:hAnsi="Myriad Pro" w:cs="Arial"/>
          <w:b/>
        </w:rPr>
      </w:pPr>
    </w:p>
    <w:p w:rsidR="00745F6C" w:rsidRPr="00745F6C" w:rsidRDefault="00745F6C" w:rsidP="00745F6C">
      <w:pPr>
        <w:keepNext/>
        <w:keepLines/>
        <w:numPr>
          <w:ilvl w:val="2"/>
          <w:numId w:val="0"/>
        </w:numPr>
        <w:tabs>
          <w:tab w:val="num" w:pos="820"/>
        </w:tabs>
        <w:spacing w:before="240"/>
        <w:outlineLvl w:val="2"/>
        <w:rPr>
          <w:rFonts w:ascii="Myriad Pro" w:hAnsi="Myriad Pro"/>
          <w:b/>
          <w:kern w:val="28"/>
          <w:szCs w:val="20"/>
          <w:lang w:val="en-GB"/>
        </w:rPr>
      </w:pPr>
      <w:r>
        <w:rPr>
          <w:rFonts w:ascii="Myriad Pro" w:hAnsi="Myriad Pro"/>
          <w:b/>
          <w:kern w:val="28"/>
          <w:szCs w:val="20"/>
          <w:lang w:val="en-GB"/>
        </w:rPr>
        <w:t xml:space="preserve">2.1.4 </w:t>
      </w:r>
      <w:proofErr w:type="spellStart"/>
      <w:r w:rsidRPr="00745F6C">
        <w:rPr>
          <w:rFonts w:ascii="Myriad Pro" w:hAnsi="Myriad Pro"/>
          <w:b/>
          <w:kern w:val="28"/>
          <w:szCs w:val="20"/>
          <w:lang w:val="en-GB"/>
        </w:rPr>
        <w:t>Avtalen</w:t>
      </w:r>
      <w:proofErr w:type="spellEnd"/>
      <w:r w:rsidRPr="00745F6C">
        <w:rPr>
          <w:rFonts w:ascii="Myriad Pro" w:hAnsi="Myriad Pro"/>
          <w:b/>
          <w:kern w:val="28"/>
          <w:szCs w:val="20"/>
          <w:lang w:val="en-GB"/>
        </w:rPr>
        <w:t xml:space="preserve"> </w:t>
      </w:r>
      <w:proofErr w:type="spellStart"/>
      <w:r w:rsidRPr="00745F6C">
        <w:rPr>
          <w:rFonts w:ascii="Myriad Pro" w:hAnsi="Myriad Pro"/>
          <w:b/>
          <w:kern w:val="28"/>
          <w:szCs w:val="20"/>
          <w:lang w:val="en-GB"/>
        </w:rPr>
        <w:t>punkt</w:t>
      </w:r>
      <w:proofErr w:type="spellEnd"/>
      <w:r w:rsidRPr="00745F6C">
        <w:rPr>
          <w:rFonts w:ascii="Myriad Pro" w:hAnsi="Myriad Pro"/>
          <w:b/>
          <w:kern w:val="28"/>
          <w:szCs w:val="20"/>
          <w:lang w:val="en-GB"/>
        </w:rPr>
        <w:t xml:space="preserve"> 2.2.7 Nye </w:t>
      </w:r>
      <w:proofErr w:type="spellStart"/>
      <w:r w:rsidRPr="00745F6C">
        <w:rPr>
          <w:rFonts w:ascii="Myriad Pro" w:hAnsi="Myriad Pro"/>
          <w:b/>
          <w:kern w:val="28"/>
          <w:szCs w:val="20"/>
          <w:lang w:val="en-GB"/>
        </w:rPr>
        <w:t>versjoner</w:t>
      </w:r>
      <w:proofErr w:type="spellEnd"/>
    </w:p>
    <w:p w:rsidR="00745F6C" w:rsidRPr="00745F6C" w:rsidRDefault="00745F6C" w:rsidP="00745F6C">
      <w:pPr>
        <w:rPr>
          <w:rFonts w:ascii="Myriad Pro" w:hAnsi="Myriad Pro"/>
        </w:rPr>
      </w:pPr>
      <w:r w:rsidRPr="00745F6C">
        <w:rPr>
          <w:rFonts w:ascii="Myriad Pro" w:hAnsi="Myriad Pro"/>
        </w:rPr>
        <w:t>Leverandøren skal gjøre Forsvaret oppmerksom på når en ny versjon av programvaren er tilgjengelig for Forsvaret. Med nye versjoner mener Forsvaret rettigheter til bl. a.:</w:t>
      </w:r>
    </w:p>
    <w:p w:rsidR="00745F6C" w:rsidRPr="00745F6C" w:rsidRDefault="00745F6C" w:rsidP="00745F6C">
      <w:pPr>
        <w:numPr>
          <w:ilvl w:val="0"/>
          <w:numId w:val="7"/>
        </w:numPr>
        <w:rPr>
          <w:rFonts w:ascii="Myriad Pro" w:hAnsi="Myriad Pro"/>
        </w:rPr>
      </w:pPr>
      <w:r w:rsidRPr="00745F6C">
        <w:rPr>
          <w:rFonts w:ascii="Myriad Pro" w:hAnsi="Myriad Pro"/>
        </w:rPr>
        <w:t xml:space="preserve">Nye versjoner av den enkelte programvaren </w:t>
      </w:r>
    </w:p>
    <w:p w:rsidR="00745F6C" w:rsidRPr="00745F6C" w:rsidRDefault="00745F6C" w:rsidP="00745F6C">
      <w:pPr>
        <w:numPr>
          <w:ilvl w:val="0"/>
          <w:numId w:val="7"/>
        </w:numPr>
        <w:rPr>
          <w:rFonts w:ascii="Myriad Pro" w:hAnsi="Myriad Pro"/>
        </w:rPr>
      </w:pPr>
      <w:r w:rsidRPr="00745F6C">
        <w:rPr>
          <w:rFonts w:ascii="Myriad Pro" w:hAnsi="Myriad Pro"/>
        </w:rPr>
        <w:t xml:space="preserve">Enhancement </w:t>
      </w:r>
      <w:proofErr w:type="spellStart"/>
      <w:r w:rsidRPr="00745F6C">
        <w:rPr>
          <w:rFonts w:ascii="Myriad Pro" w:hAnsi="Myriad Pro"/>
        </w:rPr>
        <w:t>Packages</w:t>
      </w:r>
      <w:proofErr w:type="spellEnd"/>
      <w:r w:rsidRPr="00745F6C">
        <w:rPr>
          <w:rFonts w:ascii="Myriad Pro" w:hAnsi="Myriad Pro"/>
        </w:rPr>
        <w:t xml:space="preserve"> </w:t>
      </w:r>
    </w:p>
    <w:p w:rsidR="00745F6C" w:rsidRPr="00745F6C" w:rsidRDefault="00745F6C" w:rsidP="00745F6C">
      <w:pPr>
        <w:numPr>
          <w:ilvl w:val="0"/>
          <w:numId w:val="7"/>
        </w:numPr>
        <w:rPr>
          <w:rFonts w:ascii="Myriad Pro" w:hAnsi="Myriad Pro"/>
        </w:rPr>
      </w:pPr>
      <w:r w:rsidRPr="00745F6C">
        <w:rPr>
          <w:rFonts w:ascii="Myriad Pro" w:hAnsi="Myriad Pro"/>
        </w:rPr>
        <w:t xml:space="preserve">Support </w:t>
      </w:r>
      <w:proofErr w:type="spellStart"/>
      <w:r w:rsidRPr="00745F6C">
        <w:rPr>
          <w:rFonts w:ascii="Myriad Pro" w:hAnsi="Myriad Pro"/>
        </w:rPr>
        <w:t>packs</w:t>
      </w:r>
      <w:proofErr w:type="spellEnd"/>
    </w:p>
    <w:p w:rsidR="00745F6C" w:rsidRPr="00745F6C" w:rsidRDefault="00745F6C" w:rsidP="00745F6C">
      <w:pPr>
        <w:numPr>
          <w:ilvl w:val="0"/>
          <w:numId w:val="7"/>
        </w:numPr>
        <w:rPr>
          <w:rFonts w:ascii="Myriad Pro" w:hAnsi="Myriad Pro"/>
        </w:rPr>
      </w:pPr>
      <w:r w:rsidRPr="00745F6C">
        <w:rPr>
          <w:rFonts w:ascii="Myriad Pro" w:hAnsi="Myriad Pro"/>
        </w:rPr>
        <w:t>Rettelser/noter</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r w:rsidRPr="00745F6C">
        <w:rPr>
          <w:rFonts w:ascii="Myriad Pro" w:hAnsi="Myriad Pro"/>
        </w:rPr>
        <w:t xml:space="preserve">Frist for levering av nye versjoner av programvaren avtales i hvert enkelt tilfelle. Forsvaret forbeholder seg retten til å vurdere/beslutte om og når ny versjon skal installeres. For øvrig henvises det til bestemmelsene i </w:t>
      </w:r>
      <w:r w:rsidRPr="00745F6C">
        <w:rPr>
          <w:rFonts w:ascii="Myriad Pro" w:hAnsi="Myriad Pro" w:cs="Arial"/>
        </w:rPr>
        <w:t xml:space="preserve">de generelle avtalevilkårene </w:t>
      </w:r>
      <w:r w:rsidRPr="00745F6C">
        <w:rPr>
          <w:rFonts w:ascii="Myriad Pro" w:hAnsi="Myriad Pro"/>
        </w:rPr>
        <w:t>punkt 2.2.7</w:t>
      </w:r>
    </w:p>
    <w:p w:rsidR="00745F6C" w:rsidRPr="00745F6C" w:rsidRDefault="00745F6C" w:rsidP="00745F6C">
      <w:pPr>
        <w:tabs>
          <w:tab w:val="left" w:pos="2310"/>
        </w:tabs>
        <w:rPr>
          <w:rFonts w:ascii="Myriad Pro" w:hAnsi="Myriad Pro"/>
          <w:i/>
        </w:rPr>
      </w:pPr>
      <w:r w:rsidRPr="00745F6C">
        <w:rPr>
          <w:rFonts w:ascii="Myriad Pro" w:hAnsi="Myriad Pro"/>
          <w:i/>
        </w:rPr>
        <w:tab/>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2271"/>
        <w:gridCol w:w="1094"/>
        <w:gridCol w:w="4148"/>
      </w:tblGrid>
      <w:tr w:rsidR="00745F6C" w:rsidRPr="00745F6C" w:rsidTr="001D3C18">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cs="Arial"/>
                <w:b/>
              </w:rPr>
              <w:t xml:space="preserve">De generelle avtalevilkårene </w:t>
            </w:r>
            <w:r w:rsidRPr="00745F6C">
              <w:rPr>
                <w:rFonts w:ascii="Myriad Pro" w:hAnsi="Myriad Pro"/>
                <w:b/>
              </w:rPr>
              <w:t>pkt.</w:t>
            </w:r>
          </w:p>
        </w:tc>
        <w:tc>
          <w:tcPr>
            <w:tcW w:w="2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Krav</w:t>
            </w:r>
          </w:p>
        </w:tc>
        <w:tc>
          <w:tcPr>
            <w:tcW w:w="10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Oppfylt (Ja/Nei)</w:t>
            </w:r>
          </w:p>
        </w:tc>
        <w:tc>
          <w:tcPr>
            <w:tcW w:w="41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Leverandørens kommentarer</w:t>
            </w:r>
          </w:p>
        </w:tc>
      </w:tr>
      <w:tr w:rsidR="00745F6C" w:rsidRPr="00745F6C" w:rsidTr="001D3C18">
        <w:tc>
          <w:tcPr>
            <w:tcW w:w="1843"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rPr>
                <w:rFonts w:ascii="Myriad Pro" w:hAnsi="Myriad Pro"/>
              </w:rPr>
            </w:pPr>
            <w:r w:rsidRPr="00745F6C">
              <w:rPr>
                <w:rFonts w:ascii="Myriad Pro" w:hAnsi="Myriad Pro"/>
              </w:rPr>
              <w:t>2.2.7</w:t>
            </w:r>
          </w:p>
        </w:tc>
        <w:tc>
          <w:tcPr>
            <w:tcW w:w="2271"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rPr>
                <w:rFonts w:ascii="Myriad Pro" w:hAnsi="Myriad Pro"/>
              </w:rPr>
            </w:pPr>
            <w:r w:rsidRPr="00745F6C">
              <w:rPr>
                <w:rFonts w:ascii="Myriad Pro" w:hAnsi="Myriad Pro"/>
              </w:rPr>
              <w:t>Forsvaret får rettigheter til nye versjoner som definert ovenfor.</w:t>
            </w:r>
          </w:p>
        </w:tc>
        <w:tc>
          <w:tcPr>
            <w:tcW w:w="1094"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c>
          <w:tcPr>
            <w:tcW w:w="4148"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r>
      <w:tr w:rsidR="00745F6C" w:rsidRPr="00745F6C" w:rsidTr="001D3C18">
        <w:tc>
          <w:tcPr>
            <w:tcW w:w="1843"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rPr>
                <w:rFonts w:ascii="Myriad Pro" w:hAnsi="Myriad Pro"/>
              </w:rPr>
            </w:pPr>
            <w:r w:rsidRPr="00745F6C">
              <w:rPr>
                <w:rFonts w:ascii="Myriad Pro" w:hAnsi="Myriad Pro"/>
              </w:rPr>
              <w:t>2.2.7</w:t>
            </w:r>
          </w:p>
        </w:tc>
        <w:tc>
          <w:tcPr>
            <w:tcW w:w="2271"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rPr>
                <w:rFonts w:ascii="Myriad Pro" w:hAnsi="Myriad Pro"/>
              </w:rPr>
            </w:pPr>
            <w:r w:rsidRPr="00745F6C">
              <w:rPr>
                <w:rFonts w:ascii="Myriad Pro" w:hAnsi="Myriad Pro"/>
              </w:rPr>
              <w:t xml:space="preserve">Dokumentasjon av nye versjoner </w:t>
            </w:r>
            <w:proofErr w:type="spellStart"/>
            <w:r w:rsidRPr="00745F6C">
              <w:rPr>
                <w:rFonts w:ascii="Myriad Pro" w:hAnsi="Myriad Pro"/>
              </w:rPr>
              <w:t>tilgjengeliggjøres</w:t>
            </w:r>
            <w:proofErr w:type="spellEnd"/>
            <w:r w:rsidRPr="00745F6C">
              <w:rPr>
                <w:rFonts w:ascii="Myriad Pro" w:hAnsi="Myriad Pro"/>
              </w:rPr>
              <w:t xml:space="preserve"> iht. avtalens punkt 2.2.3</w:t>
            </w:r>
          </w:p>
        </w:tc>
        <w:tc>
          <w:tcPr>
            <w:tcW w:w="1094"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c>
          <w:tcPr>
            <w:tcW w:w="4148"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r>
    </w:tbl>
    <w:p w:rsidR="00745F6C" w:rsidRDefault="00745F6C" w:rsidP="00F1415B">
      <w:pPr>
        <w:rPr>
          <w:rFonts w:ascii="Myriad Pro" w:hAnsi="Myriad Pro"/>
          <w:szCs w:val="22"/>
        </w:rPr>
      </w:pPr>
    </w:p>
    <w:p w:rsidR="00745F6C" w:rsidRDefault="00745F6C" w:rsidP="00F1415B">
      <w:pPr>
        <w:rPr>
          <w:rFonts w:ascii="Myriad Pro" w:hAnsi="Myriad Pro"/>
          <w:szCs w:val="22"/>
        </w:rPr>
      </w:pPr>
    </w:p>
    <w:p w:rsidR="00745F6C" w:rsidRPr="00745F6C" w:rsidRDefault="00745F6C" w:rsidP="00745F6C">
      <w:pPr>
        <w:keepNext/>
        <w:keepLines/>
        <w:numPr>
          <w:ilvl w:val="2"/>
          <w:numId w:val="0"/>
        </w:numPr>
        <w:tabs>
          <w:tab w:val="num" w:pos="820"/>
        </w:tabs>
        <w:spacing w:before="240"/>
        <w:outlineLvl w:val="2"/>
        <w:rPr>
          <w:rFonts w:ascii="Myriad Pro" w:hAnsi="Myriad Pro"/>
          <w:b/>
          <w:kern w:val="28"/>
          <w:szCs w:val="20"/>
        </w:rPr>
      </w:pPr>
      <w:r>
        <w:rPr>
          <w:rFonts w:ascii="Myriad Pro" w:hAnsi="Myriad Pro"/>
          <w:b/>
          <w:kern w:val="28"/>
          <w:szCs w:val="20"/>
        </w:rPr>
        <w:t xml:space="preserve">2.1.5 </w:t>
      </w:r>
      <w:r w:rsidRPr="00745F6C">
        <w:rPr>
          <w:rFonts w:ascii="Myriad Pro" w:hAnsi="Myriad Pro"/>
          <w:b/>
          <w:kern w:val="28"/>
          <w:szCs w:val="20"/>
        </w:rPr>
        <w:t>Avtalen punkt 6.1 Forsvarets ansvar og medvirkning</w:t>
      </w:r>
    </w:p>
    <w:p w:rsidR="00745F6C" w:rsidRPr="00745F6C" w:rsidRDefault="00745F6C" w:rsidP="00745F6C">
      <w:pPr>
        <w:keepLines/>
        <w:widowControl w:val="0"/>
        <w:rPr>
          <w:rFonts w:ascii="Myriad Pro" w:hAnsi="Myriad Pro" w:cs="Arial"/>
          <w:szCs w:val="22"/>
        </w:rPr>
      </w:pPr>
      <w:r w:rsidRPr="00745F6C">
        <w:rPr>
          <w:rFonts w:ascii="Myriad Pro" w:hAnsi="Myriad Pro" w:cs="Arial"/>
          <w:szCs w:val="22"/>
        </w:rPr>
        <w:t>Dersom leverandøren stiller ytterligere krav til Forsvarets medvirkning, skal dette angis her:</w:t>
      </w:r>
    </w:p>
    <w:p w:rsidR="00745F6C" w:rsidRPr="00745F6C" w:rsidRDefault="00745F6C" w:rsidP="00745F6C">
      <w:pPr>
        <w:rPr>
          <w:rFonts w:ascii="Myriad Pro" w:hAnsi="Myriad Pro"/>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745F6C" w:rsidRPr="00745F6C" w:rsidTr="001D3C18">
        <w:tc>
          <w:tcPr>
            <w:tcW w:w="9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45F6C" w:rsidRPr="00745F6C" w:rsidRDefault="00745F6C" w:rsidP="00745F6C">
            <w:pPr>
              <w:rPr>
                <w:rFonts w:ascii="Myriad Pro" w:hAnsi="Myriad Pro"/>
                <w:b/>
                <w:szCs w:val="22"/>
              </w:rPr>
            </w:pPr>
            <w:r w:rsidRPr="00745F6C">
              <w:rPr>
                <w:rFonts w:ascii="Myriad Pro" w:hAnsi="Myriad Pro"/>
                <w:b/>
                <w:szCs w:val="22"/>
              </w:rPr>
              <w:t xml:space="preserve">Dersom leverandøren har særskilte krav til Forsvarets medvirkning, skal leverandøren angi dette her. </w:t>
            </w:r>
          </w:p>
        </w:tc>
      </w:tr>
      <w:tr w:rsidR="00745F6C" w:rsidRPr="00745F6C" w:rsidTr="001D3C18">
        <w:tc>
          <w:tcPr>
            <w:tcW w:w="9356" w:type="dxa"/>
            <w:tcBorders>
              <w:top w:val="single" w:sz="4" w:space="0" w:color="auto"/>
              <w:left w:val="single" w:sz="4" w:space="0" w:color="auto"/>
              <w:bottom w:val="single" w:sz="4" w:space="0" w:color="auto"/>
              <w:right w:val="single" w:sz="4" w:space="0" w:color="auto"/>
            </w:tcBorders>
          </w:tcPr>
          <w:p w:rsidR="00745F6C" w:rsidRPr="00745F6C" w:rsidRDefault="00745F6C" w:rsidP="00745F6C">
            <w:pPr>
              <w:rPr>
                <w:rFonts w:ascii="Myriad Pro" w:hAnsi="Myriad Pro"/>
                <w:i/>
              </w:rPr>
            </w:pPr>
            <w:r w:rsidRPr="00745F6C">
              <w:rPr>
                <w:rFonts w:ascii="Myriad Pro" w:hAnsi="Myriad Pro"/>
                <w:i/>
              </w:rPr>
              <w:t>[Leverandørens besvarelse]</w:t>
            </w:r>
          </w:p>
          <w:p w:rsidR="00745F6C" w:rsidRPr="00745F6C" w:rsidRDefault="00745F6C" w:rsidP="00745F6C">
            <w:pPr>
              <w:rPr>
                <w:rFonts w:ascii="Myriad Pro" w:hAnsi="Myriad Pro"/>
              </w:rPr>
            </w:pPr>
          </w:p>
        </w:tc>
      </w:tr>
    </w:tbl>
    <w:p w:rsidR="00745F6C" w:rsidRDefault="00745F6C" w:rsidP="00F1415B">
      <w:pPr>
        <w:rPr>
          <w:rFonts w:ascii="Myriad Pro" w:hAnsi="Myriad Pro"/>
          <w:szCs w:val="22"/>
        </w:rPr>
      </w:pPr>
    </w:p>
    <w:p w:rsidR="00390334" w:rsidRPr="00390334" w:rsidRDefault="00390334" w:rsidP="00390334">
      <w:pPr>
        <w:keepNext/>
        <w:keepLines/>
        <w:numPr>
          <w:ilvl w:val="2"/>
          <w:numId w:val="0"/>
        </w:numPr>
        <w:tabs>
          <w:tab w:val="num" w:pos="820"/>
        </w:tabs>
        <w:spacing w:before="240"/>
        <w:outlineLvl w:val="2"/>
        <w:rPr>
          <w:rFonts w:ascii="Myriad Pro" w:hAnsi="Myriad Pro"/>
          <w:b/>
          <w:kern w:val="28"/>
          <w:szCs w:val="20"/>
        </w:rPr>
      </w:pPr>
      <w:r>
        <w:rPr>
          <w:rFonts w:ascii="Myriad Pro" w:hAnsi="Myriad Pro"/>
          <w:b/>
          <w:kern w:val="28"/>
          <w:szCs w:val="20"/>
        </w:rPr>
        <w:t xml:space="preserve">2.1.6 </w:t>
      </w:r>
      <w:r w:rsidRPr="00390334">
        <w:rPr>
          <w:rFonts w:ascii="Myriad Pro" w:hAnsi="Myriad Pro"/>
          <w:b/>
          <w:kern w:val="28"/>
          <w:szCs w:val="20"/>
        </w:rPr>
        <w:t xml:space="preserve">Oversikt over vedlegg til </w:t>
      </w:r>
      <w:proofErr w:type="spellStart"/>
      <w:r w:rsidRPr="00390334">
        <w:rPr>
          <w:rFonts w:ascii="Myriad Pro" w:hAnsi="Myriad Pro"/>
          <w:b/>
          <w:kern w:val="28"/>
          <w:szCs w:val="20"/>
        </w:rPr>
        <w:t>kontraktsbilag</w:t>
      </w:r>
      <w:proofErr w:type="spellEnd"/>
      <w:r w:rsidRPr="00390334">
        <w:rPr>
          <w:rFonts w:ascii="Myriad Pro" w:hAnsi="Myriad Pro"/>
          <w:b/>
          <w:kern w:val="28"/>
          <w:szCs w:val="20"/>
        </w:rPr>
        <w:t xml:space="preserve"> 2</w:t>
      </w:r>
    </w:p>
    <w:p w:rsidR="00390334" w:rsidRPr="00390334" w:rsidRDefault="00390334" w:rsidP="00390334">
      <w:pPr>
        <w:rPr>
          <w:rFonts w:ascii="Myriad Pro" w:hAnsi="Myriad Pro"/>
        </w:rPr>
      </w:pPr>
      <w:r w:rsidRPr="00390334">
        <w:rPr>
          <w:rFonts w:ascii="Myriad Pro" w:hAnsi="Myriad Pro"/>
        </w:rPr>
        <w:t xml:space="preserve">Leverandøren skal i </w:t>
      </w:r>
      <w:proofErr w:type="spellStart"/>
      <w:r w:rsidRPr="00390334">
        <w:rPr>
          <w:rFonts w:ascii="Myriad Pro" w:hAnsi="Myriad Pro"/>
        </w:rPr>
        <w:t>vedleggsoversikten</w:t>
      </w:r>
      <w:proofErr w:type="spellEnd"/>
      <w:r w:rsidRPr="00390334">
        <w:rPr>
          <w:rFonts w:ascii="Myriad Pro" w:hAnsi="Myriad Pro"/>
        </w:rPr>
        <w:t xml:space="preserve"> oppgi alle dokumenter som skal være vedlegg til kontrakten, herunder dokumenter som supplerer besvarelsen i bilag 2.</w:t>
      </w:r>
    </w:p>
    <w:p w:rsidR="00390334" w:rsidRPr="00390334" w:rsidRDefault="00390334" w:rsidP="00390334">
      <w:pPr>
        <w:rPr>
          <w:rFonts w:ascii="Myriad Pro" w:hAnsi="Myriad Pro"/>
        </w:rPr>
      </w:pPr>
    </w:p>
    <w:tbl>
      <w:tblPr>
        <w:tblW w:w="0" w:type="auto"/>
        <w:tblInd w:w="138" w:type="dxa"/>
        <w:tblLayout w:type="fixed"/>
        <w:tblCellMar>
          <w:top w:w="57" w:type="dxa"/>
          <w:left w:w="138" w:type="dxa"/>
          <w:bottom w:w="57" w:type="dxa"/>
          <w:right w:w="138" w:type="dxa"/>
        </w:tblCellMar>
        <w:tblLook w:val="04A0" w:firstRow="1" w:lastRow="0" w:firstColumn="1" w:lastColumn="0" w:noHBand="0" w:noVBand="1"/>
      </w:tblPr>
      <w:tblGrid>
        <w:gridCol w:w="6946"/>
        <w:gridCol w:w="1134"/>
        <w:gridCol w:w="1276"/>
      </w:tblGrid>
      <w:tr w:rsidR="00390334" w:rsidRPr="00390334" w:rsidTr="001D3C18">
        <w:trPr>
          <w:cantSplit/>
        </w:trPr>
        <w:tc>
          <w:tcPr>
            <w:tcW w:w="6946"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390334" w:rsidRPr="00390334" w:rsidRDefault="00390334" w:rsidP="00390334">
            <w:pPr>
              <w:rPr>
                <w:rFonts w:ascii="Myriad Pro" w:hAnsi="Myriad Pro"/>
                <w:b/>
              </w:rPr>
            </w:pPr>
            <w:r w:rsidRPr="00390334">
              <w:rPr>
                <w:rFonts w:ascii="Myriad Pro" w:hAnsi="Myriad Pro"/>
                <w:b/>
              </w:rPr>
              <w:t>Alle rubrikker skal være krysset av (ja eller nei)</w:t>
            </w:r>
          </w:p>
        </w:tc>
        <w:tc>
          <w:tcPr>
            <w:tcW w:w="1134"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138" w:type="dxa"/>
              <w:bottom w:w="0" w:type="dxa"/>
              <w:right w:w="138" w:type="dxa"/>
            </w:tcMar>
            <w:vAlign w:val="center"/>
            <w:hideMark/>
          </w:tcPr>
          <w:p w:rsidR="00390334" w:rsidRPr="00390334" w:rsidRDefault="00390334" w:rsidP="00390334">
            <w:pPr>
              <w:jc w:val="center"/>
              <w:rPr>
                <w:rFonts w:ascii="Myriad Pro" w:hAnsi="Myriad Pro"/>
                <w:b/>
              </w:rPr>
            </w:pPr>
            <w:r w:rsidRPr="00390334">
              <w:rPr>
                <w:rFonts w:ascii="Myriad Pro" w:hAnsi="Myriad Pro"/>
                <w:b/>
              </w:rPr>
              <w:t>Ja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38" w:type="dxa"/>
              <w:bottom w:w="0" w:type="dxa"/>
              <w:right w:w="138" w:type="dxa"/>
            </w:tcMar>
            <w:vAlign w:val="center"/>
            <w:hideMark/>
          </w:tcPr>
          <w:p w:rsidR="00390334" w:rsidRPr="00390334" w:rsidRDefault="00390334" w:rsidP="00390334">
            <w:pPr>
              <w:jc w:val="center"/>
              <w:rPr>
                <w:rFonts w:ascii="Myriad Pro" w:hAnsi="Myriad Pro"/>
                <w:b/>
              </w:rPr>
            </w:pPr>
            <w:r w:rsidRPr="00390334">
              <w:rPr>
                <w:rFonts w:ascii="Myriad Pro" w:hAnsi="Myriad Pro"/>
                <w:b/>
              </w:rPr>
              <w:t>Nei</w:t>
            </w:r>
          </w:p>
        </w:tc>
      </w:tr>
      <w:tr w:rsidR="00390334" w:rsidRPr="00390334" w:rsidTr="001D3C18">
        <w:trPr>
          <w:cantSplit/>
        </w:trPr>
        <w:tc>
          <w:tcPr>
            <w:tcW w:w="6946" w:type="dxa"/>
            <w:tcBorders>
              <w:top w:val="single" w:sz="4" w:space="0" w:color="000000"/>
              <w:left w:val="single" w:sz="4" w:space="0" w:color="000000"/>
              <w:bottom w:val="single" w:sz="4" w:space="0" w:color="000000"/>
              <w:right w:val="nil"/>
            </w:tcBorders>
            <w:vAlign w:val="center"/>
            <w:hideMark/>
          </w:tcPr>
          <w:p w:rsidR="00390334" w:rsidRPr="00390334" w:rsidRDefault="00390334" w:rsidP="00390334">
            <w:pPr>
              <w:rPr>
                <w:rFonts w:ascii="Myriad Pro" w:hAnsi="Myriad Pro"/>
                <w:i/>
              </w:rPr>
            </w:pPr>
            <w:r w:rsidRPr="00390334">
              <w:rPr>
                <w:rFonts w:ascii="Myriad Pro" w:hAnsi="Myriad Pro"/>
                <w:i/>
              </w:rPr>
              <w:t>(fylles ut ved kontraktsinngåelse basert på leverandørens tilbud og eventuelle vedlegg)</w:t>
            </w:r>
          </w:p>
        </w:tc>
        <w:tc>
          <w:tcPr>
            <w:tcW w:w="1134" w:type="dxa"/>
            <w:tcBorders>
              <w:top w:val="single" w:sz="4" w:space="0" w:color="000000"/>
              <w:left w:val="single" w:sz="4" w:space="0" w:color="000000"/>
              <w:bottom w:val="single" w:sz="4" w:space="0" w:color="000000"/>
              <w:right w:val="nil"/>
            </w:tcBorders>
            <w:tcMar>
              <w:top w:w="0" w:type="dxa"/>
              <w:left w:w="138" w:type="dxa"/>
              <w:bottom w:w="0" w:type="dxa"/>
              <w:right w:w="138" w:type="dxa"/>
            </w:tcMar>
            <w:vAlign w:val="center"/>
          </w:tcPr>
          <w:p w:rsidR="00390334" w:rsidRPr="00390334" w:rsidRDefault="00390334" w:rsidP="00390334">
            <w:pPr>
              <w:jc w:val="center"/>
              <w:rPr>
                <w:rFonts w:ascii="Myriad Pro" w:hAnsi="Myriad Pro"/>
              </w:rPr>
            </w:pPr>
          </w:p>
        </w:tc>
        <w:tc>
          <w:tcPr>
            <w:tcW w:w="1276" w:type="dxa"/>
            <w:tcBorders>
              <w:top w:val="single" w:sz="4" w:space="0" w:color="000000"/>
              <w:left w:val="single" w:sz="4" w:space="0" w:color="000000"/>
              <w:bottom w:val="single" w:sz="4" w:space="0" w:color="000000"/>
              <w:right w:val="single" w:sz="4" w:space="0" w:color="000000"/>
            </w:tcBorders>
            <w:tcMar>
              <w:top w:w="0" w:type="dxa"/>
              <w:left w:w="138" w:type="dxa"/>
              <w:bottom w:w="0" w:type="dxa"/>
              <w:right w:w="138" w:type="dxa"/>
            </w:tcMar>
            <w:vAlign w:val="center"/>
          </w:tcPr>
          <w:p w:rsidR="00390334" w:rsidRPr="00390334" w:rsidRDefault="00390334" w:rsidP="00390334">
            <w:pPr>
              <w:rPr>
                <w:rFonts w:ascii="Myriad Pro" w:hAnsi="Myriad Pro"/>
              </w:rPr>
            </w:pPr>
          </w:p>
        </w:tc>
      </w:tr>
      <w:tr w:rsidR="00390334" w:rsidRPr="00390334" w:rsidTr="001D3C18">
        <w:trPr>
          <w:cantSplit/>
        </w:trPr>
        <w:tc>
          <w:tcPr>
            <w:tcW w:w="6946" w:type="dxa"/>
            <w:tcBorders>
              <w:top w:val="single" w:sz="4" w:space="0" w:color="000000"/>
              <w:left w:val="single" w:sz="4" w:space="0" w:color="000000"/>
              <w:bottom w:val="single" w:sz="4" w:space="0" w:color="000000"/>
              <w:right w:val="nil"/>
            </w:tcBorders>
            <w:vAlign w:val="center"/>
          </w:tcPr>
          <w:p w:rsidR="00390334" w:rsidRPr="00390334" w:rsidRDefault="00390334" w:rsidP="00390334">
            <w:pPr>
              <w:rPr>
                <w:rFonts w:ascii="Myriad Pro" w:hAnsi="Myriad Pro"/>
              </w:rPr>
            </w:pPr>
          </w:p>
        </w:tc>
        <w:tc>
          <w:tcPr>
            <w:tcW w:w="1134" w:type="dxa"/>
            <w:tcBorders>
              <w:top w:val="single" w:sz="4" w:space="0" w:color="000000"/>
              <w:left w:val="single" w:sz="4" w:space="0" w:color="000000"/>
              <w:bottom w:val="single" w:sz="4" w:space="0" w:color="000000"/>
              <w:right w:val="nil"/>
            </w:tcBorders>
            <w:tcMar>
              <w:top w:w="0" w:type="dxa"/>
              <w:left w:w="138" w:type="dxa"/>
              <w:bottom w:w="0" w:type="dxa"/>
              <w:right w:w="138" w:type="dxa"/>
            </w:tcMar>
            <w:vAlign w:val="center"/>
          </w:tcPr>
          <w:p w:rsidR="00390334" w:rsidRPr="00390334" w:rsidRDefault="00390334" w:rsidP="00390334">
            <w:pPr>
              <w:jc w:val="center"/>
              <w:rPr>
                <w:rFonts w:ascii="Myriad Pro" w:hAnsi="Myriad Pro"/>
              </w:rPr>
            </w:pPr>
          </w:p>
        </w:tc>
        <w:tc>
          <w:tcPr>
            <w:tcW w:w="1276" w:type="dxa"/>
            <w:tcBorders>
              <w:top w:val="single" w:sz="4" w:space="0" w:color="000000"/>
              <w:left w:val="single" w:sz="4" w:space="0" w:color="000000"/>
              <w:bottom w:val="single" w:sz="4" w:space="0" w:color="000000"/>
              <w:right w:val="single" w:sz="4" w:space="0" w:color="000000"/>
            </w:tcBorders>
            <w:tcMar>
              <w:top w:w="0" w:type="dxa"/>
              <w:left w:w="138" w:type="dxa"/>
              <w:bottom w:w="0" w:type="dxa"/>
              <w:right w:w="138" w:type="dxa"/>
            </w:tcMar>
            <w:vAlign w:val="center"/>
          </w:tcPr>
          <w:p w:rsidR="00390334" w:rsidRPr="00390334" w:rsidRDefault="00390334" w:rsidP="00390334">
            <w:pPr>
              <w:rPr>
                <w:rFonts w:ascii="Myriad Pro" w:hAnsi="Myriad Pro"/>
              </w:rPr>
            </w:pPr>
          </w:p>
        </w:tc>
      </w:tr>
    </w:tbl>
    <w:p w:rsidR="00745F6C" w:rsidRPr="00390334" w:rsidRDefault="00390334" w:rsidP="00F1415B">
      <w:pPr>
        <w:rPr>
          <w:rFonts w:ascii="Myriad Pro" w:hAnsi="Myriad Pro"/>
          <w:szCs w:val="22"/>
        </w:rPr>
      </w:pPr>
      <w:r w:rsidRPr="00390334">
        <w:rPr>
          <w:rFonts w:ascii="Myriad Pro" w:hAnsi="Myriad Pro"/>
        </w:rPr>
        <w:br w:type="page"/>
      </w:r>
    </w:p>
    <w:p w:rsidR="00745F6C" w:rsidRDefault="00745F6C" w:rsidP="00F1415B">
      <w:pPr>
        <w:rPr>
          <w:rFonts w:ascii="Myriad Pro" w:hAnsi="Myriad Pro"/>
          <w:szCs w:val="22"/>
        </w:rPr>
      </w:pPr>
    </w:p>
    <w:p w:rsidR="00EE6CD2" w:rsidRPr="00390334" w:rsidRDefault="00EE6CD2">
      <w:pPr>
        <w:rPr>
          <w:rFonts w:ascii="Myriad Pro" w:hAnsi="Myriad Pro" w:cs="Arial"/>
          <w:b/>
          <w:sz w:val="24"/>
        </w:rPr>
      </w:pPr>
      <w:r w:rsidRPr="00390334">
        <w:rPr>
          <w:rFonts w:ascii="Myriad Pro" w:hAnsi="Myriad Pro" w:cs="Arial"/>
          <w:b/>
          <w:sz w:val="24"/>
        </w:rPr>
        <w:t>Bilag 3: Kundens tekniske plattform</w:t>
      </w:r>
    </w:p>
    <w:p w:rsidR="00DA7ED2" w:rsidRPr="00C3240F" w:rsidRDefault="00DA7ED2">
      <w:pPr>
        <w:rPr>
          <w:rFonts w:ascii="Myriad Pro" w:hAnsi="Myriad Pro" w:cs="Arial"/>
          <w:i/>
          <w:color w:val="FF0000"/>
          <w:szCs w:val="22"/>
        </w:rPr>
      </w:pPr>
    </w:p>
    <w:p w:rsidR="009C5E3F" w:rsidRPr="00C94B92" w:rsidRDefault="009C5E3F" w:rsidP="009C5E3F">
      <w:pPr>
        <w:pStyle w:val="Ingenmellomrom"/>
        <w:rPr>
          <w:rFonts w:ascii="Myriad Pro" w:hAnsi="Myriad Pro"/>
          <w:b w:val="0"/>
          <w:i/>
          <w:sz w:val="20"/>
          <w:szCs w:val="20"/>
        </w:rPr>
      </w:pPr>
      <w:r w:rsidRPr="00C94B92">
        <w:rPr>
          <w:rFonts w:ascii="Myriad Pro" w:hAnsi="Myriad Pro"/>
          <w:b w:val="0"/>
          <w:i/>
          <w:sz w:val="20"/>
          <w:szCs w:val="20"/>
        </w:rPr>
        <w:t>Bilag 3 skal fylles ut av Leverandøren.</w:t>
      </w:r>
    </w:p>
    <w:p w:rsidR="009C5E3F" w:rsidRPr="00C94B92" w:rsidRDefault="009C5E3F" w:rsidP="009C5E3F">
      <w:pPr>
        <w:pStyle w:val="Ingenmellomrom"/>
        <w:rPr>
          <w:rFonts w:ascii="Myriad Pro" w:hAnsi="Myriad Pro"/>
          <w:b w:val="0"/>
          <w:i/>
          <w:sz w:val="20"/>
          <w:szCs w:val="20"/>
        </w:rPr>
      </w:pPr>
    </w:p>
    <w:p w:rsidR="009C5E3F" w:rsidRPr="00C94B92" w:rsidRDefault="009C5E3F" w:rsidP="009C5E3F">
      <w:pPr>
        <w:pStyle w:val="Ingenmellomrom"/>
        <w:rPr>
          <w:rFonts w:ascii="Myriad Pro" w:hAnsi="Myriad Pro"/>
          <w:b w:val="0"/>
          <w:i/>
          <w:sz w:val="20"/>
          <w:szCs w:val="20"/>
        </w:rPr>
      </w:pPr>
    </w:p>
    <w:p w:rsidR="009C5E3F" w:rsidRPr="00C94B92" w:rsidRDefault="009C5E3F" w:rsidP="009C5E3F">
      <w:pPr>
        <w:pStyle w:val="Ingenmellomrom"/>
        <w:rPr>
          <w:rFonts w:ascii="Myriad Pro" w:hAnsi="Myriad Pro"/>
          <w:b w:val="0"/>
          <w:sz w:val="20"/>
          <w:szCs w:val="20"/>
        </w:rPr>
      </w:pPr>
      <w:r w:rsidRPr="00C94B92">
        <w:rPr>
          <w:rFonts w:ascii="Myriad Pro" w:hAnsi="Myriad Pro"/>
          <w:b w:val="0"/>
          <w:sz w:val="20"/>
          <w:szCs w:val="20"/>
        </w:rPr>
        <w:t>Leverandøren skal oppgi hvilke lisenser som skal vedlikeholdes i tabellen under:</w:t>
      </w:r>
    </w:p>
    <w:p w:rsidR="009C5E3F" w:rsidRPr="00C94B92" w:rsidRDefault="009C5E3F" w:rsidP="009C5E3F">
      <w:pPr>
        <w:pStyle w:val="Ingenmellomrom"/>
        <w:rPr>
          <w:rFonts w:ascii="Myriad Pro" w:hAnsi="Myriad Pro"/>
          <w:b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237"/>
        <w:gridCol w:w="1618"/>
      </w:tblGrid>
      <w:tr w:rsidR="009C5E3F" w:rsidRPr="00C94B92" w:rsidTr="00134FD3">
        <w:tc>
          <w:tcPr>
            <w:tcW w:w="817" w:type="dxa"/>
            <w:shd w:val="clear" w:color="auto" w:fill="D9D9D9"/>
          </w:tcPr>
          <w:p w:rsidR="009C5E3F" w:rsidRPr="00C94B92" w:rsidRDefault="009C5E3F" w:rsidP="00134FD3">
            <w:pPr>
              <w:rPr>
                <w:rFonts w:ascii="Myriad Pro" w:hAnsi="Myriad Pro"/>
                <w:sz w:val="20"/>
                <w:szCs w:val="20"/>
              </w:rPr>
            </w:pPr>
            <w:r w:rsidRPr="00C94B92">
              <w:rPr>
                <w:rFonts w:ascii="Myriad Pro" w:hAnsi="Myriad Pro"/>
                <w:sz w:val="20"/>
                <w:szCs w:val="20"/>
              </w:rPr>
              <w:t>Post</w:t>
            </w:r>
          </w:p>
        </w:tc>
        <w:tc>
          <w:tcPr>
            <w:tcW w:w="6237" w:type="dxa"/>
            <w:shd w:val="clear" w:color="auto" w:fill="D9D9D9"/>
          </w:tcPr>
          <w:p w:rsidR="009C5E3F" w:rsidRPr="00C94B92" w:rsidRDefault="009C5E3F" w:rsidP="00134FD3">
            <w:pPr>
              <w:rPr>
                <w:rFonts w:ascii="Myriad Pro" w:hAnsi="Myriad Pro"/>
                <w:sz w:val="20"/>
                <w:szCs w:val="20"/>
              </w:rPr>
            </w:pPr>
            <w:r w:rsidRPr="00C94B92">
              <w:rPr>
                <w:rFonts w:ascii="Myriad Pro" w:hAnsi="Myriad Pro"/>
                <w:sz w:val="20"/>
                <w:szCs w:val="20"/>
              </w:rPr>
              <w:t>Produktnavn</w:t>
            </w:r>
          </w:p>
        </w:tc>
        <w:tc>
          <w:tcPr>
            <w:tcW w:w="1618" w:type="dxa"/>
            <w:shd w:val="clear" w:color="auto" w:fill="D9D9D9"/>
          </w:tcPr>
          <w:p w:rsidR="009C5E3F" w:rsidRPr="00C94B92" w:rsidRDefault="009C5E3F" w:rsidP="00134FD3">
            <w:pPr>
              <w:rPr>
                <w:rFonts w:ascii="Myriad Pro" w:hAnsi="Myriad Pro"/>
                <w:sz w:val="20"/>
                <w:szCs w:val="20"/>
              </w:rPr>
            </w:pPr>
            <w:r w:rsidRPr="00C94B92">
              <w:rPr>
                <w:rFonts w:ascii="Myriad Pro" w:hAnsi="Myriad Pro"/>
                <w:sz w:val="20"/>
                <w:szCs w:val="20"/>
              </w:rPr>
              <w:t xml:space="preserve">Ref. </w:t>
            </w:r>
            <w:proofErr w:type="spellStart"/>
            <w:r w:rsidRPr="00C94B92">
              <w:rPr>
                <w:rFonts w:ascii="Myriad Pro" w:hAnsi="Myriad Pro"/>
                <w:sz w:val="20"/>
                <w:szCs w:val="20"/>
              </w:rPr>
              <w:t>nr</w:t>
            </w:r>
            <w:proofErr w:type="spellEnd"/>
          </w:p>
        </w:tc>
      </w:tr>
      <w:tr w:rsidR="009C5E3F" w:rsidRPr="00D3393E" w:rsidTr="00134FD3">
        <w:tc>
          <w:tcPr>
            <w:tcW w:w="817" w:type="dxa"/>
          </w:tcPr>
          <w:p w:rsidR="009C5E3F" w:rsidRPr="00D3393E" w:rsidRDefault="009C5E3F" w:rsidP="00134FD3">
            <w:pPr>
              <w:rPr>
                <w:sz w:val="20"/>
                <w:szCs w:val="20"/>
              </w:rPr>
            </w:pPr>
          </w:p>
        </w:tc>
        <w:tc>
          <w:tcPr>
            <w:tcW w:w="6237" w:type="dxa"/>
          </w:tcPr>
          <w:p w:rsidR="009C5E3F" w:rsidRPr="00D3393E" w:rsidRDefault="009C5E3F" w:rsidP="00134FD3">
            <w:pPr>
              <w:rPr>
                <w:sz w:val="20"/>
                <w:szCs w:val="20"/>
              </w:rPr>
            </w:pPr>
          </w:p>
        </w:tc>
        <w:tc>
          <w:tcPr>
            <w:tcW w:w="1618" w:type="dxa"/>
          </w:tcPr>
          <w:p w:rsidR="009C5E3F" w:rsidRPr="00D3393E" w:rsidRDefault="009C5E3F" w:rsidP="00134FD3">
            <w:pPr>
              <w:rPr>
                <w:sz w:val="20"/>
                <w:szCs w:val="20"/>
              </w:rPr>
            </w:pPr>
          </w:p>
        </w:tc>
      </w:tr>
      <w:tr w:rsidR="009C5E3F" w:rsidRPr="00D3393E" w:rsidTr="00134FD3">
        <w:tc>
          <w:tcPr>
            <w:tcW w:w="817" w:type="dxa"/>
          </w:tcPr>
          <w:p w:rsidR="009C5E3F" w:rsidRPr="00D3393E" w:rsidRDefault="009C5E3F" w:rsidP="00134FD3">
            <w:pPr>
              <w:rPr>
                <w:sz w:val="20"/>
                <w:szCs w:val="20"/>
              </w:rPr>
            </w:pPr>
          </w:p>
        </w:tc>
        <w:tc>
          <w:tcPr>
            <w:tcW w:w="6237" w:type="dxa"/>
          </w:tcPr>
          <w:p w:rsidR="009C5E3F" w:rsidRPr="00D3393E" w:rsidRDefault="009C5E3F" w:rsidP="00134FD3">
            <w:pPr>
              <w:rPr>
                <w:sz w:val="20"/>
                <w:szCs w:val="20"/>
              </w:rPr>
            </w:pPr>
          </w:p>
        </w:tc>
        <w:tc>
          <w:tcPr>
            <w:tcW w:w="1618" w:type="dxa"/>
          </w:tcPr>
          <w:p w:rsidR="009C5E3F" w:rsidRPr="00D3393E" w:rsidRDefault="009C5E3F" w:rsidP="00134FD3">
            <w:pPr>
              <w:rPr>
                <w:sz w:val="20"/>
                <w:szCs w:val="20"/>
              </w:rPr>
            </w:pPr>
          </w:p>
        </w:tc>
      </w:tr>
    </w:tbl>
    <w:p w:rsidR="009C5E3F" w:rsidRDefault="009C5E3F" w:rsidP="009C5E3F">
      <w:pPr>
        <w:pStyle w:val="Ingenmellomrom"/>
        <w:rPr>
          <w:b w:val="0"/>
          <w:sz w:val="20"/>
          <w:szCs w:val="20"/>
        </w:rPr>
      </w:pPr>
    </w:p>
    <w:p w:rsidR="005B6EEB" w:rsidRDefault="005B6EEB"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EE6CD2" w:rsidRPr="005A0332" w:rsidRDefault="00DA7ED2" w:rsidP="00DA7ED2">
      <w:pPr>
        <w:outlineLvl w:val="0"/>
        <w:rPr>
          <w:rFonts w:ascii="Myriad Pro" w:hAnsi="Myriad Pro" w:cs="Arial"/>
          <w:b/>
          <w:sz w:val="24"/>
        </w:rPr>
      </w:pPr>
      <w:r w:rsidRPr="005A0332">
        <w:rPr>
          <w:rFonts w:ascii="Myriad Pro" w:hAnsi="Myriad Pro" w:cs="Arial"/>
          <w:b/>
          <w:sz w:val="24"/>
        </w:rPr>
        <w:lastRenderedPageBreak/>
        <w:t>B</w:t>
      </w:r>
      <w:r w:rsidR="00EE6CD2" w:rsidRPr="005A0332">
        <w:rPr>
          <w:rFonts w:ascii="Myriad Pro" w:hAnsi="Myriad Pro" w:cs="Arial"/>
          <w:b/>
          <w:sz w:val="24"/>
        </w:rPr>
        <w:t>ilag 4 Prosjekt- og fremdriftsplan</w:t>
      </w:r>
    </w:p>
    <w:p w:rsidR="00986E6C" w:rsidRPr="005A0332" w:rsidRDefault="00986E6C">
      <w:pPr>
        <w:rPr>
          <w:rFonts w:ascii="Myriad Pro" w:hAnsi="Myriad Pro" w:cs="Arial"/>
          <w:b/>
          <w:sz w:val="24"/>
        </w:rPr>
      </w:pPr>
    </w:p>
    <w:p w:rsidR="009843B5" w:rsidRPr="009843B5" w:rsidRDefault="009843B5" w:rsidP="009843B5">
      <w:pPr>
        <w:rPr>
          <w:rFonts w:ascii="Myriad Pro" w:hAnsi="Myriad Pro" w:cs="Arial"/>
          <w:i/>
          <w:szCs w:val="22"/>
        </w:rPr>
      </w:pPr>
      <w:r w:rsidRPr="009843B5">
        <w:rPr>
          <w:rFonts w:ascii="Myriad Pro" w:hAnsi="Myriad Pro" w:cs="Arial"/>
          <w:i/>
          <w:szCs w:val="22"/>
        </w:rPr>
        <w:t>Dersom vedlikehold etableres i forbindelse med en utstyrs og/eller programvareanskaffelse eller i forlengelsen av et tilpasnings eller utviklingsprosjekt, vil det normalt ikke være hensiktsmessig med en egen etableringsfase for vedlikeholdstjenesten.</w:t>
      </w:r>
    </w:p>
    <w:p w:rsidR="00BA082D" w:rsidRPr="00C3240F" w:rsidRDefault="00BA082D" w:rsidP="00BA082D">
      <w:pPr>
        <w:keepLines/>
        <w:widowControl w:val="0"/>
        <w:rPr>
          <w:rFonts w:ascii="Myriad Pro" w:hAnsi="Myriad Pro"/>
          <w:b/>
          <w:szCs w:val="22"/>
        </w:rPr>
      </w:pPr>
    </w:p>
    <w:p w:rsidR="00BA082D" w:rsidRPr="00C3240F" w:rsidRDefault="00BA082D" w:rsidP="00BA082D">
      <w:pPr>
        <w:keepLines/>
        <w:widowControl w:val="0"/>
        <w:rPr>
          <w:rFonts w:ascii="Myriad Pro" w:hAnsi="Myriad Pro"/>
          <w:b/>
          <w:szCs w:val="22"/>
        </w:rPr>
      </w:pPr>
      <w:r w:rsidRPr="00C3240F">
        <w:rPr>
          <w:rFonts w:ascii="Myriad Pro" w:hAnsi="Myriad Pro"/>
          <w:b/>
          <w:szCs w:val="22"/>
        </w:rPr>
        <w:t>Avtalen punkt 4.1 Varighet og oppsigelse</w:t>
      </w:r>
    </w:p>
    <w:p w:rsidR="00524E01" w:rsidRDefault="00524E01" w:rsidP="00BA082D">
      <w:pPr>
        <w:rPr>
          <w:rFonts w:ascii="Myriad Pro" w:hAnsi="Myriad Pro"/>
          <w:szCs w:val="22"/>
        </w:rPr>
      </w:pPr>
    </w:p>
    <w:p w:rsidR="00524E01" w:rsidRPr="00524E01" w:rsidRDefault="00524E01" w:rsidP="00524E01">
      <w:pPr>
        <w:rPr>
          <w:rFonts w:ascii="Myriad Pro" w:hAnsi="Myriad Pro"/>
          <w:szCs w:val="20"/>
        </w:rPr>
      </w:pPr>
      <w:r w:rsidRPr="00524E01">
        <w:rPr>
          <w:rFonts w:ascii="Myriad Pro" w:hAnsi="Myriad Pro"/>
          <w:szCs w:val="20"/>
        </w:rPr>
        <w:t xml:space="preserve">Avtalen gjelder i 1 (ett) år regnet fra kontrasignering. Avtalen fornyes deretter automatisk for 1 (ett) år om gangen med mindre den sies opp av Forsvaret med 3 (tre) måneders varsel før fornyelsestidspunktet. </w:t>
      </w:r>
    </w:p>
    <w:p w:rsidR="00524E01" w:rsidRPr="00524E01" w:rsidRDefault="00524E01" w:rsidP="00524E01">
      <w:pPr>
        <w:rPr>
          <w:rFonts w:ascii="Myriad Pro" w:hAnsi="Myriad Pro"/>
          <w:color w:val="FF0000"/>
          <w:szCs w:val="20"/>
        </w:rPr>
      </w:pPr>
    </w:p>
    <w:p w:rsidR="00524E01" w:rsidRPr="00524E01" w:rsidRDefault="00524E01" w:rsidP="00524E01">
      <w:pPr>
        <w:rPr>
          <w:rFonts w:ascii="Myriad Pro" w:hAnsi="Myriad Pro"/>
          <w:szCs w:val="20"/>
        </w:rPr>
      </w:pPr>
      <w:r w:rsidRPr="00524E01">
        <w:rPr>
          <w:rFonts w:ascii="Myriad Pro" w:hAnsi="Myriad Pro"/>
        </w:rPr>
        <w:t>Leverandøren kan si opp avtalen med 12 (tolv) måneders varsel før fornyelsestidspunktet. Hvis Leverandøren i praksis er alene om å levere vedlikehold av vesentlige deler av den programvare som omfattes av avtalen, kan oppsigelse skje med 24 (tjuefire) måneders varsel og første gang etter 4 (fire) år, slik at samlet avtaletid blir minimum 6 (seks) år.</w:t>
      </w:r>
    </w:p>
    <w:p w:rsidR="00524E01" w:rsidRDefault="00524E01" w:rsidP="00BA082D">
      <w:pPr>
        <w:rPr>
          <w:rFonts w:ascii="Myriad Pro" w:hAnsi="Myriad Pro"/>
          <w:szCs w:val="22"/>
        </w:rPr>
      </w:pPr>
    </w:p>
    <w:p w:rsidR="00234676" w:rsidRDefault="00234676">
      <w:pPr>
        <w:rPr>
          <w:rFonts w:ascii="Myriad Pro" w:hAnsi="Myriad Pro" w:cs="Arial"/>
          <w:szCs w:val="22"/>
        </w:rPr>
      </w:pPr>
    </w:p>
    <w:p w:rsidR="00234676" w:rsidRDefault="00234676">
      <w:pPr>
        <w:rPr>
          <w:rFonts w:ascii="Myriad Pro" w:hAnsi="Myriad Pro" w:cs="Arial"/>
          <w:b/>
          <w:szCs w:val="22"/>
        </w:rPr>
      </w:pPr>
      <w:r w:rsidRPr="00234676">
        <w:rPr>
          <w:rFonts w:ascii="Myriad Pro" w:hAnsi="Myriad Pro" w:cs="Arial"/>
          <w:b/>
          <w:szCs w:val="22"/>
        </w:rPr>
        <w:t>4.2 Opsjon: Varighet på konsulentbistand</w:t>
      </w:r>
    </w:p>
    <w:p w:rsidR="00234676" w:rsidRDefault="00234676">
      <w:pPr>
        <w:rPr>
          <w:rFonts w:ascii="Myriad Pro" w:hAnsi="Myriad Pro" w:cs="Arial"/>
          <w:b/>
          <w:szCs w:val="22"/>
        </w:rPr>
      </w:pPr>
    </w:p>
    <w:p w:rsidR="005B6EEB" w:rsidRPr="00234676" w:rsidRDefault="00234676">
      <w:pPr>
        <w:rPr>
          <w:rFonts w:ascii="Myriad Pro" w:hAnsi="Myriad Pro" w:cs="Arial"/>
          <w:b/>
          <w:szCs w:val="22"/>
        </w:rPr>
      </w:pPr>
      <w:r>
        <w:rPr>
          <w:rFonts w:ascii="Myriad Pro" w:hAnsi="Myriad Pro" w:cs="Arial"/>
          <w:szCs w:val="22"/>
        </w:rPr>
        <w:t>Opsjonen på konsu</w:t>
      </w:r>
      <w:r w:rsidR="00D46307">
        <w:rPr>
          <w:rFonts w:ascii="Myriad Pro" w:hAnsi="Myriad Pro" w:cs="Arial"/>
          <w:szCs w:val="22"/>
        </w:rPr>
        <w:t>lentbistand har en varighet på 6 (seks)</w:t>
      </w:r>
      <w:r>
        <w:rPr>
          <w:rFonts w:ascii="Myriad Pro" w:hAnsi="Myriad Pro" w:cs="Arial"/>
          <w:szCs w:val="22"/>
        </w:rPr>
        <w:t xml:space="preserve"> år fra kontraktsoppstart med inntil 5000 timer i denne perioden.</w:t>
      </w:r>
      <w:r w:rsidR="00BA082D" w:rsidRPr="00234676">
        <w:rPr>
          <w:rFonts w:ascii="Myriad Pro" w:hAnsi="Myriad Pro" w:cs="Arial"/>
          <w:b/>
          <w:szCs w:val="22"/>
        </w:rPr>
        <w:br w:type="page"/>
      </w:r>
    </w:p>
    <w:p w:rsidR="005B6EEB" w:rsidRDefault="005B6EEB">
      <w:pPr>
        <w:rPr>
          <w:rFonts w:ascii="Myriad Pro" w:hAnsi="Myriad Pro" w:cs="Arial"/>
          <w:szCs w:val="22"/>
        </w:rPr>
      </w:pPr>
    </w:p>
    <w:p w:rsidR="00EE6CD2" w:rsidRPr="005A0332" w:rsidRDefault="00EE6CD2">
      <w:pPr>
        <w:rPr>
          <w:rFonts w:ascii="Myriad Pro" w:hAnsi="Myriad Pro" w:cs="Arial"/>
          <w:b/>
          <w:sz w:val="24"/>
        </w:rPr>
      </w:pPr>
      <w:r w:rsidRPr="005A0332">
        <w:rPr>
          <w:rFonts w:ascii="Myriad Pro" w:hAnsi="Myriad Pro" w:cs="Arial"/>
          <w:b/>
          <w:sz w:val="24"/>
        </w:rPr>
        <w:t xml:space="preserve">Bilag 5 </w:t>
      </w:r>
      <w:r w:rsidR="007E5331" w:rsidRPr="005A0332">
        <w:rPr>
          <w:rFonts w:ascii="Myriad Pro" w:hAnsi="Myriad Pro" w:cs="Arial"/>
          <w:b/>
          <w:sz w:val="24"/>
        </w:rPr>
        <w:t>Tjenestenivå med standardisert prisavslag</w:t>
      </w:r>
    </w:p>
    <w:p w:rsidR="004438DE" w:rsidRPr="005A0332" w:rsidRDefault="004438DE">
      <w:pPr>
        <w:rPr>
          <w:rFonts w:ascii="Myriad Pro" w:hAnsi="Myriad Pro" w:cs="Arial"/>
          <w:i/>
          <w:sz w:val="24"/>
        </w:rPr>
      </w:pPr>
    </w:p>
    <w:p w:rsidR="001D3C18" w:rsidRPr="001D3C18" w:rsidRDefault="001D3C18" w:rsidP="001D3C18">
      <w:pPr>
        <w:rPr>
          <w:rFonts w:ascii="Myriad Pro" w:hAnsi="Myriad Pro"/>
        </w:rPr>
      </w:pPr>
      <w:r w:rsidRPr="001D3C18">
        <w:rPr>
          <w:rFonts w:ascii="Myriad Pro" w:hAnsi="Myriad Pro"/>
        </w:rPr>
        <w:t xml:space="preserve">Forsvaret setter ikke krav om tjenestenivåavtale (SLA), men åpner for at Leverandøren kan innlevere dette som et vedlegg til bilag 5 i tilbudet. </w:t>
      </w:r>
    </w:p>
    <w:p w:rsidR="001D3C18" w:rsidRPr="001D3C18" w:rsidRDefault="001D3C18" w:rsidP="001D3C18">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1D3C18">
        <w:rPr>
          <w:rFonts w:ascii="Myriad Pro" w:hAnsi="Myriad Pro"/>
          <w:b/>
          <w:kern w:val="28"/>
          <w:szCs w:val="20"/>
          <w:lang w:val="en-GB"/>
        </w:rPr>
        <w:t>Avtalens</w:t>
      </w:r>
      <w:proofErr w:type="spellEnd"/>
      <w:r w:rsidRPr="001D3C18">
        <w:rPr>
          <w:rFonts w:ascii="Myriad Pro" w:hAnsi="Myriad Pro"/>
          <w:b/>
          <w:kern w:val="28"/>
          <w:szCs w:val="20"/>
          <w:lang w:val="en-GB"/>
        </w:rPr>
        <w:t xml:space="preserve"> </w:t>
      </w:r>
      <w:proofErr w:type="spellStart"/>
      <w:r w:rsidRPr="001D3C18">
        <w:rPr>
          <w:rFonts w:ascii="Myriad Pro" w:hAnsi="Myriad Pro"/>
          <w:b/>
          <w:kern w:val="28"/>
          <w:szCs w:val="20"/>
          <w:lang w:val="en-GB"/>
        </w:rPr>
        <w:t>punkt</w:t>
      </w:r>
      <w:proofErr w:type="spellEnd"/>
      <w:r w:rsidRPr="001D3C18">
        <w:rPr>
          <w:rFonts w:ascii="Myriad Pro" w:hAnsi="Myriad Pro"/>
          <w:b/>
          <w:kern w:val="28"/>
          <w:szCs w:val="20"/>
          <w:lang w:val="en-GB"/>
        </w:rPr>
        <w:t xml:space="preserve"> 2.2.4 </w:t>
      </w:r>
      <w:bookmarkStart w:id="10" w:name="_Toc153874359"/>
      <w:bookmarkStart w:id="11" w:name="_Toc225090447"/>
      <w:bookmarkStart w:id="12" w:name="_Toc406748508"/>
      <w:bookmarkStart w:id="13" w:name="_Toc417566835"/>
      <w:bookmarkStart w:id="14" w:name="_Toc295466006"/>
      <w:proofErr w:type="spellStart"/>
      <w:r w:rsidRPr="001D3C18">
        <w:rPr>
          <w:rFonts w:ascii="Myriad Pro" w:hAnsi="Myriad Pro"/>
          <w:b/>
          <w:kern w:val="28"/>
          <w:szCs w:val="20"/>
          <w:lang w:val="en-GB"/>
        </w:rPr>
        <w:t>Brukerstøtte</w:t>
      </w:r>
      <w:bookmarkEnd w:id="10"/>
      <w:bookmarkEnd w:id="11"/>
      <w:bookmarkEnd w:id="12"/>
      <w:bookmarkEnd w:id="13"/>
      <w:bookmarkEnd w:id="14"/>
      <w:proofErr w:type="spellEnd"/>
    </w:p>
    <w:p w:rsidR="001D3C18" w:rsidRPr="001D3C18" w:rsidRDefault="001D3C18" w:rsidP="001D3C18">
      <w:pPr>
        <w:rPr>
          <w:rFonts w:ascii="Myriad Pro" w:hAnsi="Myriad Pro"/>
        </w:rPr>
      </w:pPr>
      <w:r w:rsidRPr="001D3C18">
        <w:rPr>
          <w:rFonts w:ascii="Myriad Pro" w:hAnsi="Myriad Pro"/>
        </w:rPr>
        <w:t xml:space="preserve">Hvis Leverandøren garanterer svar innenfor gitte frister skal dette fremgå her: </w:t>
      </w:r>
    </w:p>
    <w:p w:rsidR="001D3C18" w:rsidRPr="001D3C18" w:rsidRDefault="001D3C18" w:rsidP="001D3C18">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rsidTr="001D3C18">
        <w:tc>
          <w:tcPr>
            <w:tcW w:w="9356" w:type="dxa"/>
          </w:tcPr>
          <w:p w:rsidR="001D3C18" w:rsidRPr="001D3C18" w:rsidRDefault="001D3C18" w:rsidP="001D3C18">
            <w:pPr>
              <w:rPr>
                <w:rFonts w:ascii="Myriad Pro" w:hAnsi="Myriad Pro"/>
                <w:i/>
              </w:rPr>
            </w:pPr>
            <w:r w:rsidRPr="001D3C18">
              <w:rPr>
                <w:rFonts w:ascii="Myriad Pro" w:hAnsi="Myriad Pro"/>
                <w:i/>
              </w:rPr>
              <w:t>(Leverandørens eventuelle kommentar)</w:t>
            </w:r>
          </w:p>
          <w:p w:rsidR="001D3C18" w:rsidRPr="001D3C18" w:rsidRDefault="001D3C18" w:rsidP="001D3C18">
            <w:pPr>
              <w:rPr>
                <w:rFonts w:ascii="Myriad Pro" w:hAnsi="Myriad Pro" w:cs="Arial"/>
                <w:szCs w:val="22"/>
              </w:rPr>
            </w:pPr>
          </w:p>
        </w:tc>
      </w:tr>
    </w:tbl>
    <w:p w:rsidR="001D3C18" w:rsidRPr="001D3C18" w:rsidRDefault="001D3C18" w:rsidP="001D3C18">
      <w:pPr>
        <w:keepNext/>
        <w:keepLines/>
        <w:numPr>
          <w:ilvl w:val="1"/>
          <w:numId w:val="16"/>
        </w:numPr>
        <w:tabs>
          <w:tab w:val="num" w:pos="820"/>
        </w:tabs>
        <w:spacing w:before="300"/>
        <w:ind w:left="820" w:hanging="720"/>
        <w:outlineLvl w:val="1"/>
        <w:rPr>
          <w:rFonts w:ascii="Myriad Pro" w:hAnsi="Myriad Pro"/>
          <w:b/>
          <w:kern w:val="28"/>
          <w:szCs w:val="20"/>
        </w:rPr>
      </w:pPr>
      <w:r w:rsidRPr="001D3C18">
        <w:rPr>
          <w:rFonts w:ascii="Myriad Pro" w:hAnsi="Myriad Pro"/>
          <w:b/>
          <w:kern w:val="28"/>
          <w:szCs w:val="20"/>
        </w:rPr>
        <w:t xml:space="preserve">Avtalens punkt 2.2.5 Håndtering av feil </w:t>
      </w:r>
    </w:p>
    <w:p w:rsidR="001D3C18" w:rsidRPr="001D3C18" w:rsidRDefault="001D3C18" w:rsidP="001D3C18">
      <w:pPr>
        <w:rPr>
          <w:rFonts w:ascii="Myriad Pro" w:eastAsia="SimSun" w:hAnsi="Myriad Pro"/>
          <w:szCs w:val="22"/>
        </w:rPr>
      </w:pPr>
      <w:r w:rsidRPr="001D3C18">
        <w:rPr>
          <w:rFonts w:ascii="Myriad Pro" w:eastAsia="SimSun" w:hAnsi="Myriad Pro"/>
          <w:szCs w:val="22"/>
        </w:rPr>
        <w:t>Dersom det er avtalt avvik fra definisjon av feil fra avtalens punkt 2.2.5, skal dette fremkomme her:</w:t>
      </w:r>
    </w:p>
    <w:p w:rsidR="001D3C18" w:rsidRPr="001D3C18" w:rsidRDefault="001D3C18" w:rsidP="001D3C18">
      <w:pPr>
        <w:rPr>
          <w:rFonts w:ascii="Myriad Pro" w:eastAsia="SimSun" w:hAnsi="Myriad Pro"/>
          <w:szCs w:val="22"/>
        </w:rPr>
      </w:pPr>
    </w:p>
    <w:p w:rsidR="001D3C18" w:rsidRPr="001D3C18" w:rsidRDefault="001D3C18" w:rsidP="001D3C18">
      <w:pPr>
        <w:rPr>
          <w:rFonts w:ascii="Myriad Pro" w:eastAsia="SimSun" w:hAnsi="Myriad Pro"/>
          <w:szCs w:val="22"/>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3063"/>
        <w:gridCol w:w="5480"/>
      </w:tblGrid>
      <w:tr w:rsidR="001D3C18" w:rsidRPr="001D3C18" w:rsidTr="001D3C18">
        <w:tc>
          <w:tcPr>
            <w:tcW w:w="670" w:type="dxa"/>
            <w:shd w:val="clear" w:color="auto" w:fill="D9D9D9" w:themeFill="background1" w:themeFillShade="D9"/>
            <w:hideMark/>
          </w:tcPr>
          <w:p w:rsidR="001D3C18" w:rsidRPr="001D3C18" w:rsidRDefault="001D3C18" w:rsidP="001D3C18">
            <w:pPr>
              <w:rPr>
                <w:rFonts w:ascii="Myriad Pro" w:hAnsi="Myriad Pro"/>
                <w:b/>
              </w:rPr>
            </w:pPr>
            <w:r w:rsidRPr="001D3C18">
              <w:rPr>
                <w:rFonts w:ascii="Myriad Pro" w:hAnsi="Myriad Pro"/>
                <w:b/>
              </w:rPr>
              <w:t>Nivå</w:t>
            </w:r>
          </w:p>
        </w:tc>
        <w:tc>
          <w:tcPr>
            <w:tcW w:w="3086" w:type="dxa"/>
            <w:shd w:val="clear" w:color="auto" w:fill="D9D9D9" w:themeFill="background1" w:themeFillShade="D9"/>
            <w:hideMark/>
          </w:tcPr>
          <w:p w:rsidR="001D3C18" w:rsidRPr="001D3C18" w:rsidRDefault="001D3C18" w:rsidP="001D3C18">
            <w:pPr>
              <w:rPr>
                <w:rFonts w:ascii="Myriad Pro" w:hAnsi="Myriad Pro"/>
                <w:b/>
              </w:rPr>
            </w:pPr>
            <w:r w:rsidRPr="001D3C18">
              <w:rPr>
                <w:rFonts w:ascii="Myriad Pro" w:hAnsi="Myriad Pro"/>
                <w:b/>
              </w:rPr>
              <w:t>Kategori</w:t>
            </w:r>
          </w:p>
        </w:tc>
        <w:tc>
          <w:tcPr>
            <w:tcW w:w="5528" w:type="dxa"/>
            <w:shd w:val="clear" w:color="auto" w:fill="D9D9D9" w:themeFill="background1" w:themeFillShade="D9"/>
            <w:hideMark/>
          </w:tcPr>
          <w:p w:rsidR="001D3C18" w:rsidRPr="001D3C18" w:rsidRDefault="001D3C18" w:rsidP="001D3C18">
            <w:pPr>
              <w:rPr>
                <w:rFonts w:ascii="Myriad Pro" w:hAnsi="Myriad Pro"/>
                <w:b/>
              </w:rPr>
            </w:pPr>
            <w:r w:rsidRPr="001D3C18">
              <w:rPr>
                <w:rFonts w:ascii="Myriad Pro" w:hAnsi="Myriad Pro"/>
                <w:b/>
              </w:rPr>
              <w:t>Beskrivelse</w:t>
            </w:r>
          </w:p>
        </w:tc>
      </w:tr>
      <w:tr w:rsidR="001D3C18" w:rsidRPr="001D3C18" w:rsidTr="001D3C18">
        <w:tc>
          <w:tcPr>
            <w:tcW w:w="670" w:type="dxa"/>
          </w:tcPr>
          <w:p w:rsidR="001D3C18" w:rsidRPr="001D3C18" w:rsidRDefault="001D3C18" w:rsidP="001D3C18">
            <w:pPr>
              <w:rPr>
                <w:rFonts w:ascii="Myriad Pro" w:hAnsi="Myriad Pro"/>
                <w:color w:val="00B050"/>
              </w:rPr>
            </w:pPr>
          </w:p>
        </w:tc>
        <w:tc>
          <w:tcPr>
            <w:tcW w:w="3086" w:type="dxa"/>
          </w:tcPr>
          <w:p w:rsidR="001D3C18" w:rsidRPr="001D3C18" w:rsidRDefault="001D3C18" w:rsidP="001D3C18">
            <w:pPr>
              <w:rPr>
                <w:rFonts w:ascii="Myriad Pro" w:hAnsi="Myriad Pro"/>
                <w:color w:val="00B050"/>
              </w:rPr>
            </w:pPr>
          </w:p>
        </w:tc>
        <w:tc>
          <w:tcPr>
            <w:tcW w:w="5528" w:type="dxa"/>
          </w:tcPr>
          <w:p w:rsidR="001D3C18" w:rsidRPr="001D3C18" w:rsidRDefault="001D3C18" w:rsidP="001D3C18">
            <w:pPr>
              <w:rPr>
                <w:rFonts w:ascii="Myriad Pro" w:hAnsi="Myriad Pro"/>
                <w:color w:val="00B050"/>
              </w:rPr>
            </w:pPr>
          </w:p>
        </w:tc>
      </w:tr>
      <w:tr w:rsidR="001D3C18" w:rsidRPr="001D3C18" w:rsidTr="001D3C18">
        <w:tc>
          <w:tcPr>
            <w:tcW w:w="670" w:type="dxa"/>
          </w:tcPr>
          <w:p w:rsidR="001D3C18" w:rsidRPr="001D3C18" w:rsidRDefault="001D3C18" w:rsidP="001D3C18">
            <w:pPr>
              <w:rPr>
                <w:rFonts w:ascii="Myriad Pro" w:hAnsi="Myriad Pro"/>
                <w:color w:val="00B050"/>
              </w:rPr>
            </w:pPr>
          </w:p>
        </w:tc>
        <w:tc>
          <w:tcPr>
            <w:tcW w:w="3086" w:type="dxa"/>
          </w:tcPr>
          <w:p w:rsidR="001D3C18" w:rsidRPr="001D3C18" w:rsidRDefault="001D3C18" w:rsidP="001D3C18">
            <w:pPr>
              <w:rPr>
                <w:rFonts w:ascii="Myriad Pro" w:hAnsi="Myriad Pro"/>
                <w:color w:val="00B050"/>
              </w:rPr>
            </w:pPr>
          </w:p>
        </w:tc>
        <w:tc>
          <w:tcPr>
            <w:tcW w:w="5528" w:type="dxa"/>
          </w:tcPr>
          <w:p w:rsidR="001D3C18" w:rsidRPr="001D3C18" w:rsidRDefault="001D3C18" w:rsidP="001D3C18">
            <w:pPr>
              <w:rPr>
                <w:rFonts w:ascii="Myriad Pro" w:hAnsi="Myriad Pro"/>
                <w:color w:val="00B050"/>
              </w:rPr>
            </w:pPr>
          </w:p>
        </w:tc>
      </w:tr>
      <w:tr w:rsidR="001D3C18" w:rsidRPr="001D3C18" w:rsidTr="001D3C18">
        <w:tc>
          <w:tcPr>
            <w:tcW w:w="670" w:type="dxa"/>
          </w:tcPr>
          <w:p w:rsidR="001D3C18" w:rsidRPr="001D3C18" w:rsidRDefault="001D3C18" w:rsidP="001D3C18">
            <w:pPr>
              <w:rPr>
                <w:rFonts w:ascii="Myriad Pro" w:hAnsi="Myriad Pro"/>
                <w:szCs w:val="20"/>
              </w:rPr>
            </w:pPr>
          </w:p>
        </w:tc>
        <w:tc>
          <w:tcPr>
            <w:tcW w:w="3086" w:type="dxa"/>
          </w:tcPr>
          <w:p w:rsidR="001D3C18" w:rsidRPr="001D3C18" w:rsidRDefault="001D3C18" w:rsidP="001D3C18">
            <w:pPr>
              <w:rPr>
                <w:rFonts w:ascii="Myriad Pro" w:hAnsi="Myriad Pro"/>
                <w:szCs w:val="20"/>
              </w:rPr>
            </w:pPr>
          </w:p>
        </w:tc>
        <w:tc>
          <w:tcPr>
            <w:tcW w:w="5528" w:type="dxa"/>
          </w:tcPr>
          <w:p w:rsidR="001D3C18" w:rsidRPr="001D3C18" w:rsidRDefault="001D3C18" w:rsidP="001D3C18">
            <w:pPr>
              <w:rPr>
                <w:rFonts w:ascii="Myriad Pro" w:hAnsi="Myriad Pro"/>
                <w:szCs w:val="20"/>
              </w:rPr>
            </w:pPr>
          </w:p>
        </w:tc>
      </w:tr>
    </w:tbl>
    <w:p w:rsidR="001D3C18" w:rsidRPr="001D3C18" w:rsidRDefault="001D3C18" w:rsidP="001D3C18">
      <w:pPr>
        <w:keepNext/>
        <w:keepLines/>
        <w:numPr>
          <w:ilvl w:val="1"/>
          <w:numId w:val="16"/>
        </w:numPr>
        <w:tabs>
          <w:tab w:val="num" w:pos="820"/>
        </w:tabs>
        <w:ind w:left="820" w:hanging="720"/>
        <w:outlineLvl w:val="1"/>
        <w:rPr>
          <w:rFonts w:ascii="Myriad Pro" w:hAnsi="Myriad Pro"/>
          <w:b/>
          <w:kern w:val="28"/>
          <w:szCs w:val="20"/>
        </w:rPr>
      </w:pPr>
      <w:r w:rsidRPr="001D3C18">
        <w:rPr>
          <w:rFonts w:ascii="Myriad Pro" w:hAnsi="Myriad Pro"/>
          <w:b/>
          <w:kern w:val="28"/>
          <w:szCs w:val="20"/>
        </w:rPr>
        <w:t xml:space="preserve">Avtalens punkt 2.2.6 Installering av programrettelser mv </w:t>
      </w:r>
    </w:p>
    <w:p w:rsidR="001D3C18" w:rsidRPr="001D3C18" w:rsidRDefault="001D3C18" w:rsidP="001D3C18">
      <w:pPr>
        <w:rPr>
          <w:rFonts w:ascii="Myriad Pro" w:hAnsi="Myriad Pro"/>
        </w:rPr>
      </w:pPr>
      <w:r w:rsidRPr="001D3C18">
        <w:rPr>
          <w:rFonts w:ascii="Myriad Pro" w:hAnsi="Myriad Pro"/>
        </w:rPr>
        <w:t xml:space="preserve">Dersom det er avtalt at Leverandøren kan rette feilen ved å sende eller gjøre tilgjengelig for Forsvaret en programrettelse, skal dette, samt rutiner for slik tilgjengeliggjøring, fremkomme her. </w:t>
      </w:r>
    </w:p>
    <w:p w:rsidR="001D3C18" w:rsidRPr="001D3C18" w:rsidRDefault="001D3C18" w:rsidP="001D3C18">
      <w:pPr>
        <w:rPr>
          <w:rFonts w:ascii="Myriad Pro" w:hAnsi="Myriad Pro"/>
        </w:rPr>
      </w:pPr>
    </w:p>
    <w:p w:rsidR="001D3C18" w:rsidRPr="001D3C18" w:rsidRDefault="001D3C18" w:rsidP="001D3C18">
      <w:pPr>
        <w:rPr>
          <w:rFonts w:ascii="Myriad Pro" w:hAnsi="Myriad Pro"/>
        </w:rPr>
      </w:pPr>
      <w:r w:rsidRPr="001D3C18">
        <w:rPr>
          <w:rFonts w:ascii="Myriad Pro" w:hAnsi="Myriad Pro"/>
        </w:rPr>
        <w:t>Eventuelle frister for hvor raskt Forsvaret skal installere programrettelser fra Leverandøren skal fremkomme her:</w:t>
      </w:r>
    </w:p>
    <w:p w:rsidR="001D3C18" w:rsidRPr="001D3C18" w:rsidRDefault="001D3C18" w:rsidP="001D3C18">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rsidTr="001D3C18">
        <w:tc>
          <w:tcPr>
            <w:tcW w:w="9356" w:type="dxa"/>
          </w:tcPr>
          <w:p w:rsidR="001D3C18" w:rsidRPr="001D3C18" w:rsidRDefault="001D3C18" w:rsidP="001D3C18">
            <w:pPr>
              <w:rPr>
                <w:rFonts w:ascii="Myriad Pro" w:hAnsi="Myriad Pro"/>
                <w:i/>
              </w:rPr>
            </w:pPr>
            <w:r w:rsidRPr="001D3C18">
              <w:rPr>
                <w:rFonts w:ascii="Myriad Pro" w:hAnsi="Myriad Pro"/>
                <w:i/>
              </w:rPr>
              <w:t>(Leverandørens eventuelle kommentar)</w:t>
            </w:r>
          </w:p>
          <w:p w:rsidR="001D3C18" w:rsidRPr="001D3C18" w:rsidRDefault="001D3C18" w:rsidP="001D3C18">
            <w:pPr>
              <w:rPr>
                <w:rFonts w:ascii="Myriad Pro" w:hAnsi="Myriad Pro" w:cs="Arial"/>
                <w:szCs w:val="22"/>
              </w:rPr>
            </w:pPr>
          </w:p>
        </w:tc>
      </w:tr>
    </w:tbl>
    <w:p w:rsidR="001D3C18" w:rsidRPr="001D3C18" w:rsidRDefault="001D3C18" w:rsidP="001D3C18">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1D3C18">
        <w:rPr>
          <w:rFonts w:ascii="Myriad Pro" w:hAnsi="Myriad Pro"/>
          <w:b/>
          <w:kern w:val="28"/>
          <w:szCs w:val="20"/>
          <w:lang w:val="en-GB"/>
        </w:rPr>
        <w:t>Avtalens</w:t>
      </w:r>
      <w:proofErr w:type="spellEnd"/>
      <w:r w:rsidRPr="001D3C18">
        <w:rPr>
          <w:rFonts w:ascii="Myriad Pro" w:hAnsi="Myriad Pro"/>
          <w:b/>
          <w:kern w:val="28"/>
          <w:szCs w:val="20"/>
          <w:lang w:val="en-GB"/>
        </w:rPr>
        <w:t xml:space="preserve"> </w:t>
      </w:r>
      <w:proofErr w:type="spellStart"/>
      <w:r w:rsidRPr="001D3C18">
        <w:rPr>
          <w:rFonts w:ascii="Myriad Pro" w:hAnsi="Myriad Pro"/>
          <w:b/>
          <w:kern w:val="28"/>
          <w:szCs w:val="20"/>
          <w:lang w:val="en-GB"/>
        </w:rPr>
        <w:t>punkt</w:t>
      </w:r>
      <w:proofErr w:type="spellEnd"/>
      <w:r w:rsidRPr="001D3C18">
        <w:rPr>
          <w:rFonts w:ascii="Myriad Pro" w:hAnsi="Myriad Pro"/>
          <w:b/>
          <w:kern w:val="28"/>
          <w:szCs w:val="20"/>
          <w:lang w:val="en-GB"/>
        </w:rPr>
        <w:t xml:space="preserve"> 2.2.7 Nye </w:t>
      </w:r>
      <w:proofErr w:type="spellStart"/>
      <w:r w:rsidRPr="001D3C18">
        <w:rPr>
          <w:rFonts w:ascii="Myriad Pro" w:hAnsi="Myriad Pro"/>
          <w:b/>
          <w:kern w:val="28"/>
          <w:szCs w:val="20"/>
          <w:lang w:val="en-GB"/>
        </w:rPr>
        <w:t>versjoner</w:t>
      </w:r>
      <w:proofErr w:type="spellEnd"/>
    </w:p>
    <w:p w:rsidR="001D3C18" w:rsidRPr="001D3C18" w:rsidRDefault="001D3C18" w:rsidP="001D3C18">
      <w:pPr>
        <w:rPr>
          <w:rFonts w:ascii="Myriad Pro" w:hAnsi="Myriad Pro"/>
          <w:color w:val="000000"/>
        </w:rPr>
      </w:pPr>
      <w:r w:rsidRPr="001D3C18">
        <w:rPr>
          <w:rFonts w:ascii="Myriad Pro" w:hAnsi="Myriad Pro"/>
          <w:color w:val="000000"/>
        </w:rPr>
        <w:t xml:space="preserve">Hvis det skal gjelde spesifikke tidsfrister for oppgradering til nye versjoner av alminnelig brukt programvare som inngår i Forsvarets tekniske plattform, skal disse spesifiseres her: </w:t>
      </w:r>
    </w:p>
    <w:p w:rsidR="001D3C18" w:rsidRPr="001D3C18" w:rsidRDefault="001D3C18" w:rsidP="001D3C18">
      <w:pPr>
        <w:rPr>
          <w:rFonts w:ascii="Myriad Pro" w:hAnsi="Myriad Pro"/>
          <w:color w:val="000000"/>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rsidTr="001D3C18">
        <w:tc>
          <w:tcPr>
            <w:tcW w:w="9356" w:type="dxa"/>
          </w:tcPr>
          <w:p w:rsidR="001D3C18" w:rsidRPr="001D3C18" w:rsidRDefault="001D3C18" w:rsidP="001D3C18">
            <w:pPr>
              <w:rPr>
                <w:rFonts w:ascii="Myriad Pro" w:hAnsi="Myriad Pro"/>
                <w:i/>
              </w:rPr>
            </w:pPr>
            <w:r w:rsidRPr="001D3C18">
              <w:rPr>
                <w:rFonts w:ascii="Myriad Pro" w:hAnsi="Myriad Pro"/>
                <w:i/>
              </w:rPr>
              <w:t>(Leverandørens eventuelle kommentar)</w:t>
            </w:r>
          </w:p>
          <w:p w:rsidR="001D3C18" w:rsidRPr="001D3C18" w:rsidRDefault="001D3C18" w:rsidP="001D3C18">
            <w:pPr>
              <w:rPr>
                <w:rFonts w:ascii="Myriad Pro" w:hAnsi="Myriad Pro" w:cs="Arial"/>
                <w:szCs w:val="22"/>
              </w:rPr>
            </w:pPr>
          </w:p>
        </w:tc>
      </w:tr>
    </w:tbl>
    <w:p w:rsidR="001D3C18" w:rsidRPr="001D3C18" w:rsidRDefault="001D3C18" w:rsidP="001D3C18">
      <w:pPr>
        <w:rPr>
          <w:rFonts w:ascii="Myriad Pro" w:hAnsi="Myriad Pro"/>
          <w:color w:val="000000"/>
        </w:rPr>
      </w:pPr>
    </w:p>
    <w:p w:rsidR="001D3C18" w:rsidRPr="001D3C18" w:rsidRDefault="001D3C18" w:rsidP="001D3C18">
      <w:pPr>
        <w:rPr>
          <w:rFonts w:ascii="Myriad Pro" w:hAnsi="Myriad Pro"/>
          <w:color w:val="000000"/>
        </w:rPr>
      </w:pPr>
      <w:r w:rsidRPr="001D3C18">
        <w:rPr>
          <w:rFonts w:ascii="Myriad Pro" w:hAnsi="Myriad Pro"/>
          <w:color w:val="000000"/>
        </w:rPr>
        <w:t xml:space="preserve">Eventuell programvare som er unntatt fra bestemmelsen om tidsfrister, skal spesifiseres her: </w:t>
      </w:r>
    </w:p>
    <w:p w:rsidR="001D3C18" w:rsidRPr="001D3C18" w:rsidRDefault="001D3C18" w:rsidP="001D3C18">
      <w:pPr>
        <w:rPr>
          <w:rFonts w:ascii="Myriad Pro" w:hAnsi="Myriad Pro"/>
          <w:color w:val="000000"/>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rsidTr="001D3C18">
        <w:tc>
          <w:tcPr>
            <w:tcW w:w="9356" w:type="dxa"/>
          </w:tcPr>
          <w:p w:rsidR="001D3C18" w:rsidRPr="001D3C18" w:rsidRDefault="001D3C18" w:rsidP="001D3C18">
            <w:pPr>
              <w:rPr>
                <w:rFonts w:ascii="Myriad Pro" w:hAnsi="Myriad Pro"/>
                <w:i/>
              </w:rPr>
            </w:pPr>
            <w:r w:rsidRPr="001D3C18">
              <w:rPr>
                <w:rFonts w:ascii="Myriad Pro" w:hAnsi="Myriad Pro"/>
                <w:i/>
              </w:rPr>
              <w:t>(Leverandørens eventuelle kommentar)</w:t>
            </w:r>
          </w:p>
          <w:p w:rsidR="001D3C18" w:rsidRPr="001D3C18" w:rsidRDefault="001D3C18" w:rsidP="001D3C18">
            <w:pPr>
              <w:rPr>
                <w:rFonts w:ascii="Myriad Pro" w:hAnsi="Myriad Pro" w:cs="Arial"/>
                <w:szCs w:val="22"/>
              </w:rPr>
            </w:pPr>
          </w:p>
        </w:tc>
      </w:tr>
    </w:tbl>
    <w:p w:rsidR="001D3C18" w:rsidRPr="001D3C18" w:rsidRDefault="001D3C18" w:rsidP="001D3C18">
      <w:pPr>
        <w:keepNext/>
        <w:keepLines/>
        <w:numPr>
          <w:ilvl w:val="1"/>
          <w:numId w:val="16"/>
        </w:numPr>
        <w:tabs>
          <w:tab w:val="num" w:pos="820"/>
        </w:tabs>
        <w:spacing w:before="300"/>
        <w:ind w:left="820" w:hanging="720"/>
        <w:outlineLvl w:val="1"/>
        <w:rPr>
          <w:rFonts w:ascii="Myriad Pro" w:hAnsi="Myriad Pro"/>
          <w:b/>
          <w:color w:val="000000"/>
          <w:kern w:val="28"/>
          <w:szCs w:val="20"/>
        </w:rPr>
      </w:pPr>
      <w:r w:rsidRPr="001D3C18">
        <w:rPr>
          <w:rFonts w:ascii="Myriad Pro" w:hAnsi="Myriad Pro"/>
          <w:b/>
          <w:kern w:val="28"/>
          <w:szCs w:val="20"/>
        </w:rPr>
        <w:t xml:space="preserve">Oversikt over vedlegg til </w:t>
      </w:r>
      <w:proofErr w:type="spellStart"/>
      <w:r w:rsidRPr="001D3C18">
        <w:rPr>
          <w:rFonts w:ascii="Myriad Pro" w:hAnsi="Myriad Pro"/>
          <w:b/>
          <w:kern w:val="28"/>
          <w:szCs w:val="20"/>
        </w:rPr>
        <w:t>kontraktsbilag</w:t>
      </w:r>
      <w:proofErr w:type="spellEnd"/>
      <w:r w:rsidRPr="001D3C18">
        <w:rPr>
          <w:rFonts w:ascii="Myriad Pro" w:hAnsi="Myriad Pro"/>
          <w:b/>
          <w:kern w:val="28"/>
          <w:szCs w:val="20"/>
        </w:rPr>
        <w:t xml:space="preserve"> 5</w:t>
      </w:r>
    </w:p>
    <w:p w:rsidR="001D3C18" w:rsidRPr="001D3C18" w:rsidRDefault="001D3C18" w:rsidP="001D3C18">
      <w:pPr>
        <w:rPr>
          <w:rFonts w:ascii="Myriad Pro" w:hAnsi="Myriad Pro"/>
        </w:rPr>
      </w:pPr>
      <w:r w:rsidRPr="001D3C18">
        <w:rPr>
          <w:rFonts w:ascii="Myriad Pro" w:hAnsi="Myriad Pro"/>
        </w:rPr>
        <w:t>Leverandøren skal i vedleggoversikten oppgi eventuelle andre dokumenter som skal være vedlegg til bilag 5.</w:t>
      </w:r>
    </w:p>
    <w:p w:rsidR="001D3C18" w:rsidRPr="001D3C18" w:rsidRDefault="001D3C18" w:rsidP="001D3C18">
      <w:pPr>
        <w:rPr>
          <w:rFonts w:ascii="Myriad Pro" w:hAnsi="Myriad Pro"/>
        </w:rPr>
      </w:pPr>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804"/>
        <w:gridCol w:w="1276"/>
        <w:gridCol w:w="1276"/>
      </w:tblGrid>
      <w:tr w:rsidR="001D3C18" w:rsidRPr="001D3C18" w:rsidTr="001D3C18">
        <w:trPr>
          <w:cantSplit/>
        </w:trPr>
        <w:tc>
          <w:tcPr>
            <w:tcW w:w="6804" w:type="dxa"/>
            <w:tcBorders>
              <w:top w:val="single" w:sz="4" w:space="0" w:color="000000"/>
              <w:left w:val="single" w:sz="4" w:space="0" w:color="000000"/>
              <w:bottom w:val="single" w:sz="4" w:space="0" w:color="000000"/>
            </w:tcBorders>
            <w:shd w:val="clear" w:color="auto" w:fill="D9D9D9" w:themeFill="background1" w:themeFillShade="D9"/>
            <w:vAlign w:val="center"/>
          </w:tcPr>
          <w:p w:rsidR="001D3C18" w:rsidRPr="001D3C18" w:rsidRDefault="001D3C18" w:rsidP="001D3C18">
            <w:pPr>
              <w:rPr>
                <w:rFonts w:ascii="Myriad Pro" w:hAnsi="Myriad Pro"/>
                <w:b/>
              </w:rPr>
            </w:pPr>
            <w:r w:rsidRPr="001D3C18">
              <w:rPr>
                <w:rFonts w:ascii="Myriad Pro" w:hAnsi="Myriad Pro"/>
                <w:b/>
              </w:rPr>
              <w:t xml:space="preserve">Vedleggoversikt til </w:t>
            </w:r>
            <w:proofErr w:type="spellStart"/>
            <w:r w:rsidRPr="001D3C18">
              <w:rPr>
                <w:rFonts w:ascii="Myriad Pro" w:hAnsi="Myriad Pro"/>
                <w:b/>
              </w:rPr>
              <w:t>kontaktsbilag</w:t>
            </w:r>
            <w:proofErr w:type="spellEnd"/>
            <w:r w:rsidRPr="001D3C18">
              <w:rPr>
                <w:rFonts w:ascii="Myriad Pro" w:hAnsi="Myriad Pro"/>
                <w:b/>
              </w:rPr>
              <w:t xml:space="preserve"> 5</w:t>
            </w:r>
          </w:p>
        </w:tc>
        <w:tc>
          <w:tcPr>
            <w:tcW w:w="1276" w:type="dxa"/>
            <w:tcBorders>
              <w:top w:val="single" w:sz="4" w:space="0" w:color="000000"/>
              <w:left w:val="single" w:sz="4" w:space="0" w:color="000000"/>
              <w:bottom w:val="single" w:sz="4" w:space="0" w:color="000000"/>
            </w:tcBorders>
            <w:shd w:val="clear" w:color="auto" w:fill="D9D9D9" w:themeFill="background1" w:themeFillShade="D9"/>
            <w:tcMar>
              <w:top w:w="0" w:type="dxa"/>
              <w:bottom w:w="0" w:type="dxa"/>
            </w:tcMar>
            <w:vAlign w:val="center"/>
          </w:tcPr>
          <w:p w:rsidR="001D3C18" w:rsidRPr="001D3C18" w:rsidRDefault="001D3C18" w:rsidP="001D3C18">
            <w:pPr>
              <w:jc w:val="center"/>
              <w:rPr>
                <w:rFonts w:ascii="Myriad Pro" w:hAnsi="Myriad Pro"/>
                <w:b/>
              </w:rPr>
            </w:pPr>
            <w:r w:rsidRPr="001D3C18">
              <w:rPr>
                <w:rFonts w:ascii="Myriad Pro" w:hAnsi="Myriad Pro"/>
                <w:b/>
              </w:rPr>
              <w:t>Ja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bottom w:w="0" w:type="dxa"/>
            </w:tcMar>
            <w:vAlign w:val="center"/>
          </w:tcPr>
          <w:p w:rsidR="001D3C18" w:rsidRPr="001D3C18" w:rsidRDefault="001D3C18" w:rsidP="001D3C18">
            <w:pPr>
              <w:jc w:val="center"/>
              <w:rPr>
                <w:rFonts w:ascii="Myriad Pro" w:hAnsi="Myriad Pro"/>
                <w:b/>
              </w:rPr>
            </w:pPr>
            <w:r w:rsidRPr="001D3C18">
              <w:rPr>
                <w:rFonts w:ascii="Myriad Pro" w:hAnsi="Myriad Pro"/>
                <w:b/>
              </w:rPr>
              <w:t>Nei</w:t>
            </w:r>
          </w:p>
        </w:tc>
      </w:tr>
      <w:tr w:rsidR="001D3C18" w:rsidRPr="001D3C18" w:rsidTr="001D3C18">
        <w:trPr>
          <w:cantSplit/>
        </w:trPr>
        <w:tc>
          <w:tcPr>
            <w:tcW w:w="6804" w:type="dxa"/>
            <w:tcBorders>
              <w:top w:val="single" w:sz="4" w:space="0" w:color="000000"/>
              <w:left w:val="single" w:sz="4" w:space="0" w:color="000000"/>
              <w:bottom w:val="single" w:sz="4" w:space="0" w:color="000000"/>
            </w:tcBorders>
            <w:vAlign w:val="center"/>
          </w:tcPr>
          <w:p w:rsidR="001D3C18" w:rsidRPr="001D3C18" w:rsidRDefault="001D3C18" w:rsidP="001D3C18">
            <w:pPr>
              <w:rPr>
                <w:rFonts w:ascii="Myriad Pro" w:hAnsi="Myriad Pro"/>
                <w:i/>
              </w:rPr>
            </w:pPr>
          </w:p>
        </w:tc>
        <w:tc>
          <w:tcPr>
            <w:tcW w:w="1276" w:type="dxa"/>
            <w:tcBorders>
              <w:top w:val="single" w:sz="4" w:space="0" w:color="000000"/>
              <w:left w:val="single" w:sz="4" w:space="0" w:color="000000"/>
              <w:bottom w:val="single" w:sz="4" w:space="0" w:color="000000"/>
            </w:tcBorders>
            <w:tcMar>
              <w:top w:w="0" w:type="dxa"/>
              <w:bottom w:w="0" w:type="dxa"/>
            </w:tcMar>
            <w:vAlign w:val="center"/>
          </w:tcPr>
          <w:p w:rsidR="001D3C18" w:rsidRPr="001D3C18" w:rsidRDefault="001D3C18" w:rsidP="001D3C18">
            <w:pPr>
              <w:jc w:val="center"/>
              <w:rPr>
                <w:rFonts w:ascii="Myriad Pro" w:hAnsi="Myriad Pro"/>
              </w:rPr>
            </w:pPr>
          </w:p>
        </w:tc>
        <w:tc>
          <w:tcPr>
            <w:tcW w:w="127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1D3C18" w:rsidRPr="001D3C18" w:rsidRDefault="001D3C18" w:rsidP="001D3C18">
            <w:pPr>
              <w:rPr>
                <w:rFonts w:ascii="Myriad Pro" w:hAnsi="Myriad Pro"/>
              </w:rPr>
            </w:pPr>
          </w:p>
        </w:tc>
      </w:tr>
      <w:tr w:rsidR="001D3C18" w:rsidRPr="001D3C18" w:rsidTr="001D3C18">
        <w:trPr>
          <w:cantSplit/>
        </w:trPr>
        <w:tc>
          <w:tcPr>
            <w:tcW w:w="6804" w:type="dxa"/>
            <w:tcBorders>
              <w:top w:val="single" w:sz="4" w:space="0" w:color="000000"/>
              <w:left w:val="single" w:sz="4" w:space="0" w:color="000000"/>
              <w:bottom w:val="single" w:sz="4" w:space="0" w:color="000000"/>
            </w:tcBorders>
            <w:vAlign w:val="center"/>
          </w:tcPr>
          <w:p w:rsidR="001D3C18" w:rsidRPr="001D3C18" w:rsidRDefault="001D3C18" w:rsidP="001D3C18">
            <w:pPr>
              <w:rPr>
                <w:rFonts w:ascii="Myriad Pro" w:hAnsi="Myriad Pro"/>
              </w:rPr>
            </w:pPr>
          </w:p>
        </w:tc>
        <w:tc>
          <w:tcPr>
            <w:tcW w:w="1276" w:type="dxa"/>
            <w:tcBorders>
              <w:top w:val="single" w:sz="4" w:space="0" w:color="000000"/>
              <w:left w:val="single" w:sz="4" w:space="0" w:color="000000"/>
              <w:bottom w:val="single" w:sz="4" w:space="0" w:color="000000"/>
            </w:tcBorders>
            <w:tcMar>
              <w:top w:w="0" w:type="dxa"/>
              <w:bottom w:w="0" w:type="dxa"/>
            </w:tcMar>
            <w:vAlign w:val="center"/>
          </w:tcPr>
          <w:p w:rsidR="001D3C18" w:rsidRPr="001D3C18" w:rsidRDefault="001D3C18" w:rsidP="001D3C18">
            <w:pPr>
              <w:jc w:val="center"/>
              <w:rPr>
                <w:rFonts w:ascii="Myriad Pro" w:hAnsi="Myriad Pro"/>
              </w:rPr>
            </w:pPr>
          </w:p>
        </w:tc>
        <w:tc>
          <w:tcPr>
            <w:tcW w:w="127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1D3C18" w:rsidRPr="001D3C18" w:rsidRDefault="001D3C18" w:rsidP="001D3C18">
            <w:pPr>
              <w:rPr>
                <w:rFonts w:ascii="Myriad Pro" w:hAnsi="Myriad Pro"/>
              </w:rPr>
            </w:pPr>
          </w:p>
        </w:tc>
      </w:tr>
    </w:tbl>
    <w:p w:rsidR="00EE6CD2" w:rsidRPr="005A0332" w:rsidRDefault="00EE6CD2">
      <w:pPr>
        <w:rPr>
          <w:rFonts w:ascii="Myriad Pro" w:hAnsi="Myriad Pro" w:cs="Arial"/>
          <w:b/>
          <w:sz w:val="24"/>
        </w:rPr>
      </w:pPr>
      <w:r w:rsidRPr="005A0332">
        <w:rPr>
          <w:rFonts w:ascii="Myriad Pro" w:hAnsi="Myriad Pro" w:cs="Arial"/>
          <w:b/>
          <w:sz w:val="24"/>
        </w:rPr>
        <w:lastRenderedPageBreak/>
        <w:t>Bilag 6 Administrative bestemmelser</w:t>
      </w:r>
    </w:p>
    <w:p w:rsidR="00A2181C" w:rsidRPr="00C3240F" w:rsidRDefault="00A2181C">
      <w:pPr>
        <w:rPr>
          <w:rFonts w:ascii="Myriad Pro" w:hAnsi="Myriad Pro" w:cs="Arial"/>
          <w:szCs w:val="22"/>
        </w:rPr>
      </w:pPr>
    </w:p>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87425A">
        <w:rPr>
          <w:rFonts w:ascii="Myriad Pro" w:hAnsi="Myriad Pro"/>
          <w:b/>
          <w:kern w:val="28"/>
          <w:szCs w:val="20"/>
          <w:lang w:val="en-GB"/>
        </w:rPr>
        <w:t>Avtalens</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punkt</w:t>
      </w:r>
      <w:proofErr w:type="spellEnd"/>
      <w:r w:rsidRPr="0087425A">
        <w:rPr>
          <w:rFonts w:ascii="Myriad Pro" w:hAnsi="Myriad Pro"/>
          <w:b/>
          <w:kern w:val="28"/>
          <w:szCs w:val="20"/>
          <w:lang w:val="en-GB"/>
        </w:rPr>
        <w:t xml:space="preserve"> 1.5 </w:t>
      </w:r>
      <w:bookmarkStart w:id="15" w:name="_Toc151865618"/>
      <w:bookmarkStart w:id="16" w:name="_Toc417566826"/>
      <w:bookmarkStart w:id="17" w:name="_Toc295465996"/>
      <w:proofErr w:type="spellStart"/>
      <w:r w:rsidRPr="0087425A">
        <w:rPr>
          <w:rFonts w:ascii="Myriad Pro" w:hAnsi="Myriad Pro"/>
          <w:b/>
          <w:kern w:val="28"/>
          <w:szCs w:val="20"/>
          <w:lang w:val="en-GB"/>
        </w:rPr>
        <w:t>Partenes</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representanter</w:t>
      </w:r>
      <w:bookmarkEnd w:id="15"/>
      <w:bookmarkEnd w:id="16"/>
      <w:bookmarkEnd w:id="17"/>
      <w:proofErr w:type="spellEnd"/>
    </w:p>
    <w:p w:rsidR="0087425A" w:rsidRPr="0087425A" w:rsidRDefault="0087425A" w:rsidP="0087425A">
      <w:pPr>
        <w:rPr>
          <w:rFonts w:ascii="Myriad Pro" w:hAnsi="Myriad Pro"/>
          <w:color w:val="000000"/>
          <w:lang w:val="en-AU"/>
        </w:rPr>
      </w:pPr>
      <w:proofErr w:type="spellStart"/>
      <w:r w:rsidRPr="0087425A">
        <w:rPr>
          <w:rFonts w:ascii="Myriad Pro" w:hAnsi="Myriad Pro"/>
          <w:color w:val="000000"/>
          <w:lang w:val="en-AU"/>
        </w:rPr>
        <w:t>Bemyndiget</w:t>
      </w:r>
      <w:proofErr w:type="spellEnd"/>
      <w:r w:rsidRPr="0087425A">
        <w:rPr>
          <w:rFonts w:ascii="Myriad Pro" w:hAnsi="Myriad Pro"/>
          <w:color w:val="000000"/>
          <w:lang w:val="en-AU"/>
        </w:rPr>
        <w:t xml:space="preserve"> </w:t>
      </w:r>
      <w:proofErr w:type="spellStart"/>
      <w:r w:rsidRPr="0087425A">
        <w:rPr>
          <w:rFonts w:ascii="Myriad Pro" w:hAnsi="Myriad Pro"/>
          <w:szCs w:val="20"/>
          <w:lang w:val="en-AU"/>
        </w:rPr>
        <w:t>representant</w:t>
      </w:r>
      <w:proofErr w:type="spellEnd"/>
      <w:r w:rsidRPr="0087425A">
        <w:rPr>
          <w:rFonts w:ascii="Myriad Pro" w:hAnsi="Myriad Pro"/>
          <w:szCs w:val="20"/>
          <w:lang w:val="en-AU"/>
        </w:rPr>
        <w:t xml:space="preserve"> for </w:t>
      </w:r>
      <w:proofErr w:type="spellStart"/>
      <w:r w:rsidRPr="0087425A">
        <w:rPr>
          <w:rFonts w:ascii="Myriad Pro" w:hAnsi="Myriad Pro"/>
          <w:szCs w:val="20"/>
          <w:lang w:val="en-AU"/>
        </w:rPr>
        <w:t>partene</w:t>
      </w:r>
      <w:proofErr w:type="spellEnd"/>
      <w:r w:rsidRPr="0087425A">
        <w:rPr>
          <w:rFonts w:ascii="Myriad Pro" w:hAnsi="Myriad Pro"/>
          <w:szCs w:val="20"/>
          <w:lang w:val="en-AU"/>
        </w:rPr>
        <w:t>:</w:t>
      </w:r>
    </w:p>
    <w:p w:rsidR="0087425A" w:rsidRPr="0087425A" w:rsidRDefault="0087425A" w:rsidP="0087425A">
      <w:pPr>
        <w:rPr>
          <w:rFonts w:ascii="Myriad Pro" w:hAnsi="Myriad Pro" w:cs="Arial"/>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5005"/>
      </w:tblGrid>
      <w:tr w:rsidR="0087425A" w:rsidRPr="0087425A" w:rsidTr="00E04C36">
        <w:tc>
          <w:tcPr>
            <w:tcW w:w="4351"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For Forsvaret</w:t>
            </w:r>
          </w:p>
        </w:tc>
        <w:tc>
          <w:tcPr>
            <w:tcW w:w="5005"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For Leverandøren</w:t>
            </w:r>
          </w:p>
        </w:tc>
      </w:tr>
      <w:tr w:rsidR="0087425A" w:rsidRPr="0087425A" w:rsidTr="00E04C36">
        <w:tc>
          <w:tcPr>
            <w:tcW w:w="4351" w:type="dxa"/>
          </w:tcPr>
          <w:p w:rsidR="0087425A" w:rsidRPr="0087425A" w:rsidRDefault="0087425A" w:rsidP="0087425A">
            <w:pPr>
              <w:rPr>
                <w:rFonts w:ascii="Myriad Pro" w:hAnsi="Myriad Pro" w:cs="Arial"/>
                <w:szCs w:val="22"/>
              </w:rPr>
            </w:pPr>
            <w:r w:rsidRPr="0087425A">
              <w:rPr>
                <w:rFonts w:ascii="Myriad Pro" w:hAnsi="Myriad Pro" w:cs="Arial"/>
                <w:szCs w:val="22"/>
              </w:rPr>
              <w:t>Navn:</w:t>
            </w:r>
            <w:r w:rsidR="002B02CF" w:rsidRPr="00107545">
              <w:t xml:space="preserve"> Elisabeth</w:t>
            </w:r>
            <w:r w:rsidR="002B02CF">
              <w:t xml:space="preserve"> </w:t>
            </w:r>
            <w:r w:rsidR="002B02CF" w:rsidRPr="00107545">
              <w:t>Holst-Hagedal</w:t>
            </w:r>
          </w:p>
          <w:p w:rsidR="0087425A" w:rsidRPr="0087425A" w:rsidRDefault="0087425A" w:rsidP="0087425A">
            <w:pPr>
              <w:rPr>
                <w:rFonts w:ascii="Myriad Pro" w:hAnsi="Myriad Pro" w:cs="Arial"/>
                <w:szCs w:val="22"/>
              </w:rPr>
            </w:pPr>
          </w:p>
        </w:tc>
        <w:tc>
          <w:tcPr>
            <w:tcW w:w="5005" w:type="dxa"/>
          </w:tcPr>
          <w:p w:rsidR="0087425A" w:rsidRPr="0087425A" w:rsidRDefault="0087425A" w:rsidP="0087425A">
            <w:pPr>
              <w:rPr>
                <w:rFonts w:ascii="Myriad Pro" w:hAnsi="Myriad Pro" w:cs="Arial"/>
                <w:szCs w:val="22"/>
              </w:rPr>
            </w:pPr>
            <w:r w:rsidRPr="0087425A">
              <w:rPr>
                <w:rFonts w:ascii="Myriad Pro" w:hAnsi="Myriad Pro" w:cs="Arial"/>
                <w:szCs w:val="22"/>
              </w:rPr>
              <w:t>Navn:</w:t>
            </w:r>
          </w:p>
        </w:tc>
      </w:tr>
      <w:tr w:rsidR="0087425A" w:rsidRPr="0087425A" w:rsidTr="00E04C36">
        <w:tc>
          <w:tcPr>
            <w:tcW w:w="4351" w:type="dxa"/>
          </w:tcPr>
          <w:p w:rsidR="0087425A" w:rsidRPr="0087425A" w:rsidRDefault="0087425A" w:rsidP="0087425A">
            <w:pPr>
              <w:rPr>
                <w:rFonts w:ascii="Myriad Pro" w:hAnsi="Myriad Pro" w:cs="Arial"/>
                <w:szCs w:val="22"/>
              </w:rPr>
            </w:pPr>
            <w:r w:rsidRPr="0087425A">
              <w:rPr>
                <w:rFonts w:ascii="Myriad Pro" w:hAnsi="Myriad Pro" w:cs="Arial"/>
                <w:szCs w:val="22"/>
              </w:rPr>
              <w:t>Stilling:</w:t>
            </w:r>
            <w:r w:rsidR="002B02CF">
              <w:t xml:space="preserve"> Faggruppeleder</w:t>
            </w:r>
          </w:p>
          <w:p w:rsidR="0087425A" w:rsidRPr="0087425A" w:rsidRDefault="0087425A" w:rsidP="0087425A">
            <w:pPr>
              <w:rPr>
                <w:rFonts w:ascii="Myriad Pro" w:hAnsi="Myriad Pro" w:cs="Arial"/>
                <w:szCs w:val="22"/>
              </w:rPr>
            </w:pPr>
          </w:p>
        </w:tc>
        <w:tc>
          <w:tcPr>
            <w:tcW w:w="5005" w:type="dxa"/>
          </w:tcPr>
          <w:p w:rsidR="0087425A" w:rsidRPr="0087425A" w:rsidRDefault="0087425A" w:rsidP="0087425A">
            <w:pPr>
              <w:rPr>
                <w:rFonts w:ascii="Myriad Pro" w:hAnsi="Myriad Pro" w:cs="Arial"/>
                <w:szCs w:val="22"/>
              </w:rPr>
            </w:pPr>
            <w:r w:rsidRPr="0087425A">
              <w:rPr>
                <w:rFonts w:ascii="Myriad Pro" w:hAnsi="Myriad Pro" w:cs="Arial"/>
                <w:szCs w:val="22"/>
              </w:rPr>
              <w:t>Stilling:</w:t>
            </w:r>
          </w:p>
        </w:tc>
      </w:tr>
    </w:tbl>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87425A">
        <w:rPr>
          <w:rFonts w:ascii="Myriad Pro" w:hAnsi="Myriad Pro"/>
          <w:b/>
          <w:kern w:val="28"/>
          <w:szCs w:val="20"/>
          <w:lang w:val="en-GB"/>
        </w:rPr>
        <w:t>Henvendelser</w:t>
      </w:r>
      <w:proofErr w:type="spellEnd"/>
      <w:r w:rsidRPr="0087425A">
        <w:rPr>
          <w:rFonts w:ascii="Myriad Pro" w:hAnsi="Myriad Pro"/>
          <w:b/>
          <w:kern w:val="28"/>
          <w:szCs w:val="20"/>
          <w:lang w:val="en-GB"/>
        </w:rPr>
        <w:t xml:space="preserve"> </w:t>
      </w:r>
    </w:p>
    <w:p w:rsidR="0087425A" w:rsidRPr="0087425A" w:rsidRDefault="0087425A" w:rsidP="0087425A">
      <w:pPr>
        <w:rPr>
          <w:rFonts w:ascii="Myriad Pro" w:hAnsi="Myriad Pro"/>
          <w:szCs w:val="20"/>
        </w:rPr>
      </w:pPr>
      <w:r w:rsidRPr="0087425A">
        <w:rPr>
          <w:rFonts w:ascii="Myriad Pro" w:hAnsi="Myriad Pro"/>
          <w:szCs w:val="20"/>
        </w:rPr>
        <w:t xml:space="preserve">Henvendelser vedrørende dette avtaleforholdet rettes til: </w:t>
      </w:r>
    </w:p>
    <w:p w:rsidR="0087425A" w:rsidRPr="0087425A" w:rsidRDefault="0087425A" w:rsidP="0087425A">
      <w:pPr>
        <w:rPr>
          <w:rFonts w:ascii="Myriad Pro" w:hAnsi="Myriad Pro"/>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20"/>
      </w:tblGrid>
      <w:tr w:rsidR="0087425A" w:rsidRPr="0087425A" w:rsidTr="00E04C36">
        <w:tc>
          <w:tcPr>
            <w:tcW w:w="4536"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For Forsvaret</w:t>
            </w:r>
          </w:p>
        </w:tc>
        <w:tc>
          <w:tcPr>
            <w:tcW w:w="4820"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For Leverandøren</w:t>
            </w:r>
          </w:p>
        </w:tc>
      </w:tr>
      <w:tr w:rsidR="0087425A" w:rsidRPr="0087425A" w:rsidTr="00E04C36">
        <w:tc>
          <w:tcPr>
            <w:tcW w:w="4536" w:type="dxa"/>
          </w:tcPr>
          <w:p w:rsidR="0087425A" w:rsidRPr="0087425A" w:rsidRDefault="0087425A" w:rsidP="0087425A">
            <w:pPr>
              <w:rPr>
                <w:rFonts w:ascii="Myriad Pro" w:hAnsi="Myriad Pro" w:cs="Arial"/>
                <w:szCs w:val="22"/>
              </w:rPr>
            </w:pPr>
            <w:r w:rsidRPr="0087425A">
              <w:rPr>
                <w:rFonts w:ascii="Myriad Pro" w:hAnsi="Myriad Pro" w:cs="Arial"/>
                <w:szCs w:val="22"/>
              </w:rPr>
              <w:t xml:space="preserve">Navn: </w:t>
            </w:r>
            <w:r w:rsidR="002B02CF">
              <w:rPr>
                <w:rFonts w:ascii="Myriad Pro" w:hAnsi="Myriad Pro" w:cs="Arial"/>
                <w:szCs w:val="22"/>
              </w:rPr>
              <w:t>Olav Gythfeldt</w:t>
            </w:r>
          </w:p>
          <w:p w:rsidR="0087425A" w:rsidRPr="0087425A" w:rsidRDefault="0087425A" w:rsidP="0087425A">
            <w:pPr>
              <w:rPr>
                <w:rFonts w:ascii="Myriad Pro" w:hAnsi="Myriad Pro" w:cs="Arial"/>
                <w:szCs w:val="22"/>
              </w:rPr>
            </w:pPr>
          </w:p>
        </w:tc>
        <w:tc>
          <w:tcPr>
            <w:tcW w:w="4820" w:type="dxa"/>
          </w:tcPr>
          <w:p w:rsidR="0087425A" w:rsidRPr="0087425A" w:rsidRDefault="0087425A" w:rsidP="0087425A">
            <w:pPr>
              <w:rPr>
                <w:rFonts w:ascii="Myriad Pro" w:hAnsi="Myriad Pro" w:cs="Arial"/>
                <w:szCs w:val="22"/>
              </w:rPr>
            </w:pPr>
            <w:r w:rsidRPr="0087425A">
              <w:rPr>
                <w:rFonts w:ascii="Myriad Pro" w:hAnsi="Myriad Pro" w:cs="Arial"/>
                <w:szCs w:val="22"/>
              </w:rPr>
              <w:t>Navn:</w:t>
            </w:r>
          </w:p>
        </w:tc>
      </w:tr>
      <w:tr w:rsidR="0087425A" w:rsidRPr="0087425A" w:rsidTr="00E04C36">
        <w:tc>
          <w:tcPr>
            <w:tcW w:w="4536" w:type="dxa"/>
          </w:tcPr>
          <w:p w:rsidR="002B02CF" w:rsidRPr="0087425A" w:rsidRDefault="002B02CF" w:rsidP="002B02CF">
            <w:pPr>
              <w:rPr>
                <w:rFonts w:ascii="Myriad Pro" w:hAnsi="Myriad Pro" w:cs="Arial"/>
                <w:szCs w:val="22"/>
              </w:rPr>
            </w:pPr>
            <w:r w:rsidRPr="0087425A">
              <w:rPr>
                <w:rFonts w:ascii="Myriad Pro" w:hAnsi="Myriad Pro" w:cs="Arial"/>
                <w:szCs w:val="22"/>
              </w:rPr>
              <w:t>Stilling:</w:t>
            </w:r>
            <w:r>
              <w:rPr>
                <w:rFonts w:ascii="Myriad Pro" w:hAnsi="Myriad Pro" w:cs="Arial"/>
                <w:szCs w:val="22"/>
              </w:rPr>
              <w:t xml:space="preserve"> Merkantil saksbehandler </w:t>
            </w:r>
          </w:p>
          <w:p w:rsidR="002B02CF" w:rsidRPr="0087425A" w:rsidRDefault="002B02CF" w:rsidP="002B02CF">
            <w:pPr>
              <w:rPr>
                <w:rFonts w:ascii="Myriad Pro" w:hAnsi="Myriad Pro" w:cs="Arial"/>
                <w:szCs w:val="22"/>
              </w:rPr>
            </w:pPr>
            <w:proofErr w:type="gramStart"/>
            <w:r w:rsidRPr="0087425A">
              <w:rPr>
                <w:rFonts w:ascii="Myriad Pro" w:hAnsi="Myriad Pro" w:cs="Arial"/>
                <w:szCs w:val="22"/>
              </w:rPr>
              <w:t>Telefon</w:t>
            </w:r>
            <w:r>
              <w:rPr>
                <w:rFonts w:ascii="Myriad Pro" w:hAnsi="Myriad Pro" w:cs="Arial"/>
                <w:szCs w:val="22"/>
              </w:rPr>
              <w:t>: 98630756</w:t>
            </w:r>
            <w:proofErr w:type="gramEnd"/>
          </w:p>
          <w:p w:rsidR="0087425A" w:rsidRPr="0087425A" w:rsidRDefault="002B02CF" w:rsidP="002B02CF">
            <w:pPr>
              <w:rPr>
                <w:rFonts w:ascii="Myriad Pro" w:hAnsi="Myriad Pro" w:cs="Arial"/>
                <w:szCs w:val="22"/>
              </w:rPr>
            </w:pPr>
            <w:r w:rsidRPr="0087425A">
              <w:rPr>
                <w:rFonts w:ascii="Myriad Pro" w:hAnsi="Myriad Pro" w:cs="Arial"/>
                <w:szCs w:val="22"/>
              </w:rPr>
              <w:t xml:space="preserve">E-post: </w:t>
            </w:r>
            <w:hyperlink r:id="rId9" w:history="1">
              <w:r w:rsidRPr="00E34A2B">
                <w:rPr>
                  <w:rStyle w:val="Hyperkobling"/>
                  <w:rFonts w:ascii="Myriad Pro" w:hAnsi="Myriad Pro" w:cs="Arial"/>
                  <w:szCs w:val="22"/>
                </w:rPr>
                <w:t>ogythfeldt@mil.no</w:t>
              </w:r>
            </w:hyperlink>
          </w:p>
        </w:tc>
        <w:tc>
          <w:tcPr>
            <w:tcW w:w="4820" w:type="dxa"/>
          </w:tcPr>
          <w:p w:rsidR="0087425A" w:rsidRPr="0087425A" w:rsidRDefault="0087425A" w:rsidP="0087425A">
            <w:pPr>
              <w:rPr>
                <w:rFonts w:ascii="Myriad Pro" w:hAnsi="Myriad Pro" w:cs="Arial"/>
                <w:szCs w:val="22"/>
              </w:rPr>
            </w:pPr>
            <w:r w:rsidRPr="0087425A">
              <w:rPr>
                <w:rFonts w:ascii="Myriad Pro" w:hAnsi="Myriad Pro" w:cs="Arial"/>
                <w:szCs w:val="22"/>
              </w:rPr>
              <w:t>Stilling:</w:t>
            </w:r>
          </w:p>
          <w:p w:rsidR="0087425A" w:rsidRPr="0087425A" w:rsidRDefault="0087425A" w:rsidP="0087425A">
            <w:pPr>
              <w:rPr>
                <w:rFonts w:ascii="Myriad Pro" w:hAnsi="Myriad Pro" w:cs="Arial"/>
                <w:szCs w:val="22"/>
              </w:rPr>
            </w:pPr>
            <w:r w:rsidRPr="0087425A">
              <w:rPr>
                <w:rFonts w:ascii="Myriad Pro" w:hAnsi="Myriad Pro" w:cs="Arial"/>
                <w:szCs w:val="22"/>
              </w:rPr>
              <w:t xml:space="preserve">Telefon </w:t>
            </w:r>
          </w:p>
          <w:p w:rsidR="0087425A" w:rsidRPr="0087425A" w:rsidRDefault="0087425A" w:rsidP="0087425A">
            <w:pPr>
              <w:rPr>
                <w:rFonts w:ascii="Myriad Pro" w:hAnsi="Myriad Pro" w:cs="Arial"/>
                <w:szCs w:val="22"/>
              </w:rPr>
            </w:pPr>
            <w:r w:rsidRPr="0087425A">
              <w:rPr>
                <w:rFonts w:ascii="Myriad Pro" w:hAnsi="Myriad Pro" w:cs="Arial"/>
                <w:szCs w:val="22"/>
              </w:rPr>
              <w:t>E-post:</w:t>
            </w:r>
          </w:p>
        </w:tc>
      </w:tr>
    </w:tbl>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cs="Arial"/>
          <w:b/>
          <w:kern w:val="28"/>
          <w:szCs w:val="22"/>
        </w:rPr>
      </w:pPr>
      <w:proofErr w:type="spellStart"/>
      <w:r w:rsidRPr="0087425A">
        <w:rPr>
          <w:rFonts w:ascii="Myriad Pro" w:hAnsi="Myriad Pro"/>
          <w:b/>
          <w:kern w:val="28"/>
          <w:szCs w:val="20"/>
          <w:lang w:val="en-GB"/>
        </w:rPr>
        <w:t>Avtalens</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punkt</w:t>
      </w:r>
      <w:proofErr w:type="spellEnd"/>
      <w:r w:rsidRPr="0087425A">
        <w:rPr>
          <w:rFonts w:ascii="Myriad Pro" w:hAnsi="Myriad Pro"/>
          <w:b/>
          <w:kern w:val="28"/>
          <w:szCs w:val="20"/>
          <w:lang w:val="en-GB"/>
        </w:rPr>
        <w:t xml:space="preserve"> 2.2.4 </w:t>
      </w:r>
      <w:proofErr w:type="spellStart"/>
      <w:r w:rsidRPr="0087425A">
        <w:rPr>
          <w:rFonts w:ascii="Myriad Pro" w:hAnsi="Myriad Pro"/>
          <w:b/>
          <w:kern w:val="28"/>
          <w:szCs w:val="20"/>
          <w:lang w:val="en-GB"/>
        </w:rPr>
        <w:t>Brukerstøtte</w:t>
      </w:r>
      <w:proofErr w:type="spellEnd"/>
    </w:p>
    <w:p w:rsidR="0087425A" w:rsidRPr="0087425A" w:rsidRDefault="0087425A" w:rsidP="0087425A">
      <w:pPr>
        <w:rPr>
          <w:rFonts w:ascii="Myriad Pro" w:hAnsi="Myriad Pro" w:cs="Arial"/>
          <w:szCs w:val="22"/>
        </w:rPr>
      </w:pPr>
      <w:r w:rsidRPr="0087425A">
        <w:rPr>
          <w:rFonts w:ascii="Myriad Pro" w:hAnsi="Myriad Pro" w:cs="Arial"/>
          <w:szCs w:val="22"/>
        </w:rPr>
        <w:t>Følgende personer hos Forsvaret kan be om brukerstøtte:</w:t>
      </w:r>
    </w:p>
    <w:p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2121"/>
        <w:gridCol w:w="3515"/>
      </w:tblGrid>
      <w:tr w:rsidR="0087425A" w:rsidRPr="0087425A" w:rsidTr="00E04C36">
        <w:tc>
          <w:tcPr>
            <w:tcW w:w="3720"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121"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Telefon</w:t>
            </w:r>
          </w:p>
        </w:tc>
        <w:tc>
          <w:tcPr>
            <w:tcW w:w="3515"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E-post</w:t>
            </w:r>
          </w:p>
        </w:tc>
      </w:tr>
      <w:tr w:rsidR="0087425A" w:rsidRPr="0087425A" w:rsidTr="00E04C36">
        <w:tc>
          <w:tcPr>
            <w:tcW w:w="3720" w:type="dxa"/>
          </w:tcPr>
          <w:p w:rsidR="0087425A" w:rsidRPr="0087425A" w:rsidRDefault="0087425A" w:rsidP="0087425A">
            <w:pPr>
              <w:rPr>
                <w:rFonts w:ascii="Myriad Pro" w:hAnsi="Myriad Pro" w:cs="Arial"/>
                <w:i/>
                <w:szCs w:val="22"/>
              </w:rPr>
            </w:pPr>
            <w:r w:rsidRPr="0087425A">
              <w:rPr>
                <w:rFonts w:ascii="Myriad Pro" w:hAnsi="Myriad Pro" w:cs="Arial"/>
                <w:i/>
                <w:szCs w:val="22"/>
              </w:rPr>
              <w:t>(fylles ut av Forsvaret før kontraktsinngåelse)</w:t>
            </w: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r w:rsidR="0087425A" w:rsidRPr="0087425A" w:rsidTr="00E04C36">
        <w:tc>
          <w:tcPr>
            <w:tcW w:w="3720" w:type="dxa"/>
          </w:tcPr>
          <w:p w:rsidR="0087425A" w:rsidRPr="0087425A" w:rsidRDefault="0087425A" w:rsidP="0087425A">
            <w:pPr>
              <w:rPr>
                <w:rFonts w:ascii="Myriad Pro" w:hAnsi="Myriad Pro" w:cs="Arial"/>
                <w:szCs w:val="22"/>
              </w:rPr>
            </w:pP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bl>
    <w:p w:rsidR="0087425A" w:rsidRPr="0087425A" w:rsidRDefault="0087425A" w:rsidP="0087425A">
      <w:pPr>
        <w:rPr>
          <w:rFonts w:ascii="Myriad Pro" w:hAnsi="Myriad Pro" w:cs="Arial"/>
          <w:szCs w:val="22"/>
        </w:rPr>
      </w:pPr>
    </w:p>
    <w:p w:rsidR="0087425A" w:rsidRPr="0087425A" w:rsidRDefault="0087425A" w:rsidP="0087425A">
      <w:pPr>
        <w:rPr>
          <w:rFonts w:ascii="Myriad Pro" w:hAnsi="Myriad Pro" w:cs="Arial"/>
          <w:szCs w:val="22"/>
        </w:rPr>
      </w:pPr>
      <w:r w:rsidRPr="0087425A">
        <w:rPr>
          <w:rFonts w:ascii="Myriad Pro" w:hAnsi="Myriad Pro" w:cs="Arial"/>
          <w:szCs w:val="22"/>
        </w:rPr>
        <w:t>Behovet for brukerstøtte meldes til følgende personer hos Leverandøren:</w:t>
      </w:r>
    </w:p>
    <w:p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19"/>
        <w:gridCol w:w="2122"/>
        <w:gridCol w:w="3515"/>
      </w:tblGrid>
      <w:tr w:rsidR="0087425A" w:rsidRPr="0087425A" w:rsidTr="00E04C36">
        <w:tc>
          <w:tcPr>
            <w:tcW w:w="3719" w:type="dxa"/>
            <w:shd w:val="clear" w:color="auto" w:fill="D9D9D9" w:themeFill="background1" w:themeFillShade="D9"/>
          </w:tcPr>
          <w:p w:rsidR="0087425A" w:rsidRPr="0087425A" w:rsidRDefault="0087425A" w:rsidP="0087425A">
            <w:pPr>
              <w:rPr>
                <w:rFonts w:ascii="Myriad Pro" w:hAnsi="Myriad Pro"/>
                <w:b/>
                <w:szCs w:val="20"/>
              </w:rPr>
            </w:pPr>
            <w:r w:rsidRPr="0087425A">
              <w:rPr>
                <w:rFonts w:ascii="Myriad Pro" w:hAnsi="Myriad Pro"/>
                <w:b/>
                <w:szCs w:val="20"/>
              </w:rPr>
              <w:t>Navn</w:t>
            </w:r>
          </w:p>
        </w:tc>
        <w:tc>
          <w:tcPr>
            <w:tcW w:w="2122" w:type="dxa"/>
            <w:shd w:val="clear" w:color="auto" w:fill="D9D9D9" w:themeFill="background1" w:themeFillShade="D9"/>
          </w:tcPr>
          <w:p w:rsidR="0087425A" w:rsidRPr="0087425A" w:rsidRDefault="0087425A" w:rsidP="0087425A">
            <w:pPr>
              <w:rPr>
                <w:rFonts w:ascii="Myriad Pro" w:hAnsi="Myriad Pro"/>
                <w:b/>
                <w:szCs w:val="20"/>
              </w:rPr>
            </w:pPr>
            <w:r w:rsidRPr="0087425A">
              <w:rPr>
                <w:rFonts w:ascii="Myriad Pro" w:hAnsi="Myriad Pro"/>
                <w:b/>
                <w:szCs w:val="20"/>
              </w:rPr>
              <w:t>Telefon</w:t>
            </w:r>
          </w:p>
        </w:tc>
        <w:tc>
          <w:tcPr>
            <w:tcW w:w="3515" w:type="dxa"/>
            <w:shd w:val="clear" w:color="auto" w:fill="D9D9D9" w:themeFill="background1" w:themeFillShade="D9"/>
          </w:tcPr>
          <w:p w:rsidR="0087425A" w:rsidRPr="0087425A" w:rsidRDefault="0087425A" w:rsidP="0087425A">
            <w:pPr>
              <w:rPr>
                <w:rFonts w:ascii="Myriad Pro" w:hAnsi="Myriad Pro"/>
                <w:b/>
                <w:szCs w:val="20"/>
              </w:rPr>
            </w:pPr>
            <w:r w:rsidRPr="0087425A">
              <w:rPr>
                <w:rFonts w:ascii="Myriad Pro" w:hAnsi="Myriad Pro"/>
                <w:b/>
                <w:szCs w:val="20"/>
              </w:rPr>
              <w:t>E-post</w:t>
            </w:r>
          </w:p>
        </w:tc>
      </w:tr>
      <w:tr w:rsidR="0087425A" w:rsidRPr="0087425A" w:rsidTr="00E04C36">
        <w:tc>
          <w:tcPr>
            <w:tcW w:w="3719" w:type="dxa"/>
          </w:tcPr>
          <w:p w:rsidR="0087425A" w:rsidRPr="0087425A" w:rsidRDefault="0087425A" w:rsidP="0087425A">
            <w:pPr>
              <w:rPr>
                <w:rFonts w:ascii="Myriad Pro" w:hAnsi="Myriad Pro"/>
                <w:szCs w:val="20"/>
              </w:rPr>
            </w:pPr>
          </w:p>
        </w:tc>
        <w:tc>
          <w:tcPr>
            <w:tcW w:w="2122" w:type="dxa"/>
          </w:tcPr>
          <w:p w:rsidR="0087425A" w:rsidRPr="0087425A" w:rsidRDefault="0087425A" w:rsidP="0087425A">
            <w:pPr>
              <w:rPr>
                <w:rFonts w:ascii="Myriad Pro" w:hAnsi="Myriad Pro"/>
                <w:szCs w:val="20"/>
              </w:rPr>
            </w:pPr>
          </w:p>
        </w:tc>
        <w:tc>
          <w:tcPr>
            <w:tcW w:w="3515" w:type="dxa"/>
          </w:tcPr>
          <w:p w:rsidR="0087425A" w:rsidRPr="0087425A" w:rsidRDefault="0087425A" w:rsidP="0087425A">
            <w:pPr>
              <w:rPr>
                <w:rFonts w:ascii="Myriad Pro" w:hAnsi="Myriad Pro"/>
                <w:szCs w:val="20"/>
              </w:rPr>
            </w:pPr>
          </w:p>
        </w:tc>
      </w:tr>
      <w:tr w:rsidR="0087425A" w:rsidRPr="0087425A" w:rsidTr="00E04C36">
        <w:tc>
          <w:tcPr>
            <w:tcW w:w="3719" w:type="dxa"/>
          </w:tcPr>
          <w:p w:rsidR="0087425A" w:rsidRPr="0087425A" w:rsidRDefault="0087425A" w:rsidP="0087425A">
            <w:pPr>
              <w:rPr>
                <w:rFonts w:ascii="Myriad Pro" w:hAnsi="Myriad Pro"/>
                <w:szCs w:val="20"/>
              </w:rPr>
            </w:pPr>
          </w:p>
        </w:tc>
        <w:tc>
          <w:tcPr>
            <w:tcW w:w="2122" w:type="dxa"/>
          </w:tcPr>
          <w:p w:rsidR="0087425A" w:rsidRPr="0087425A" w:rsidRDefault="0087425A" w:rsidP="0087425A">
            <w:pPr>
              <w:rPr>
                <w:rFonts w:ascii="Myriad Pro" w:hAnsi="Myriad Pro"/>
                <w:szCs w:val="20"/>
              </w:rPr>
            </w:pPr>
          </w:p>
        </w:tc>
        <w:tc>
          <w:tcPr>
            <w:tcW w:w="3515" w:type="dxa"/>
          </w:tcPr>
          <w:p w:rsidR="0087425A" w:rsidRPr="0087425A" w:rsidRDefault="0087425A" w:rsidP="0087425A">
            <w:pPr>
              <w:rPr>
                <w:rFonts w:ascii="Myriad Pro" w:hAnsi="Myriad Pro"/>
                <w:szCs w:val="20"/>
              </w:rPr>
            </w:pPr>
          </w:p>
        </w:tc>
      </w:tr>
    </w:tbl>
    <w:p w:rsidR="0087425A" w:rsidRPr="0087425A" w:rsidRDefault="0087425A" w:rsidP="0087425A">
      <w:pPr>
        <w:keepNext/>
        <w:keepLines/>
        <w:numPr>
          <w:ilvl w:val="1"/>
          <w:numId w:val="18"/>
        </w:numPr>
        <w:spacing w:before="300"/>
        <w:outlineLvl w:val="1"/>
        <w:rPr>
          <w:rFonts w:ascii="Myriad Pro" w:hAnsi="Myriad Pro"/>
          <w:b/>
          <w:kern w:val="28"/>
          <w:szCs w:val="20"/>
          <w:lang w:val="en-GB"/>
        </w:rPr>
      </w:pPr>
      <w:r w:rsidRPr="0087425A">
        <w:rPr>
          <w:rFonts w:ascii="Myriad Pro" w:hAnsi="Myriad Pro"/>
          <w:b/>
          <w:kern w:val="28"/>
          <w:szCs w:val="20"/>
          <w:lang w:val="en-GB"/>
        </w:rPr>
        <w:t xml:space="preserve">Melding </w:t>
      </w:r>
      <w:proofErr w:type="spellStart"/>
      <w:r w:rsidRPr="0087425A">
        <w:rPr>
          <w:rFonts w:ascii="Myriad Pro" w:hAnsi="Myriad Pro"/>
          <w:b/>
          <w:kern w:val="28"/>
          <w:szCs w:val="20"/>
          <w:lang w:val="en-GB"/>
        </w:rPr>
        <w:t>av</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feil</w:t>
      </w:r>
      <w:proofErr w:type="spellEnd"/>
    </w:p>
    <w:p w:rsidR="0087425A" w:rsidRPr="0087425A" w:rsidRDefault="0087425A" w:rsidP="0087425A">
      <w:pPr>
        <w:rPr>
          <w:rFonts w:ascii="Myriad Pro" w:hAnsi="Myriad Pro" w:cs="Arial"/>
          <w:szCs w:val="22"/>
        </w:rPr>
      </w:pPr>
      <w:r w:rsidRPr="0087425A">
        <w:rPr>
          <w:rFonts w:ascii="Myriad Pro" w:hAnsi="Myriad Pro" w:cs="Arial"/>
          <w:szCs w:val="22"/>
        </w:rPr>
        <w:t>Følgende personer hos Forsvaret kan melde feil:</w:t>
      </w:r>
    </w:p>
    <w:p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2121"/>
        <w:gridCol w:w="3515"/>
      </w:tblGrid>
      <w:tr w:rsidR="0087425A" w:rsidRPr="0087425A" w:rsidTr="00E04C36">
        <w:tc>
          <w:tcPr>
            <w:tcW w:w="3720"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121"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Telefon</w:t>
            </w:r>
          </w:p>
        </w:tc>
        <w:tc>
          <w:tcPr>
            <w:tcW w:w="3515"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E-post</w:t>
            </w:r>
          </w:p>
        </w:tc>
      </w:tr>
      <w:tr w:rsidR="0087425A" w:rsidRPr="0087425A" w:rsidTr="00E04C36">
        <w:tc>
          <w:tcPr>
            <w:tcW w:w="3720" w:type="dxa"/>
          </w:tcPr>
          <w:p w:rsidR="0087425A" w:rsidRPr="0087425A" w:rsidRDefault="0087425A" w:rsidP="0087425A">
            <w:pPr>
              <w:rPr>
                <w:rFonts w:ascii="Myriad Pro" w:hAnsi="Myriad Pro" w:cs="Arial"/>
                <w:szCs w:val="22"/>
              </w:rPr>
            </w:pPr>
            <w:r w:rsidRPr="0087425A">
              <w:rPr>
                <w:rFonts w:ascii="Myriad Pro" w:hAnsi="Myriad Pro" w:cs="Arial"/>
                <w:i/>
                <w:szCs w:val="22"/>
              </w:rPr>
              <w:t>(fylles ut av Forsvaret før kontraktsinngåelse)</w:t>
            </w: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r w:rsidR="0087425A" w:rsidRPr="0087425A" w:rsidTr="00E04C36">
        <w:tc>
          <w:tcPr>
            <w:tcW w:w="3720" w:type="dxa"/>
          </w:tcPr>
          <w:p w:rsidR="0087425A" w:rsidRPr="0087425A" w:rsidRDefault="0087425A" w:rsidP="0087425A">
            <w:pPr>
              <w:rPr>
                <w:rFonts w:ascii="Myriad Pro" w:hAnsi="Myriad Pro" w:cs="Arial"/>
                <w:szCs w:val="22"/>
              </w:rPr>
            </w:pP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bl>
    <w:p w:rsidR="0087425A" w:rsidRPr="0087425A" w:rsidRDefault="0087425A" w:rsidP="0087425A">
      <w:pPr>
        <w:rPr>
          <w:rFonts w:ascii="Myriad Pro" w:hAnsi="Myriad Pro" w:cs="Arial"/>
          <w:szCs w:val="22"/>
        </w:rPr>
      </w:pPr>
    </w:p>
    <w:p w:rsidR="0087425A" w:rsidRPr="0087425A" w:rsidRDefault="0087425A" w:rsidP="0087425A">
      <w:pPr>
        <w:rPr>
          <w:rFonts w:ascii="Myriad Pro" w:hAnsi="Myriad Pro" w:cs="Arial"/>
          <w:szCs w:val="22"/>
        </w:rPr>
      </w:pPr>
      <w:r w:rsidRPr="0087425A">
        <w:rPr>
          <w:rFonts w:ascii="Myriad Pro" w:hAnsi="Myriad Pro" w:cs="Arial"/>
          <w:szCs w:val="22"/>
        </w:rPr>
        <w:t>Melding av feil skal skje til følgende personer hos Leverandøren:</w:t>
      </w:r>
    </w:p>
    <w:p w:rsidR="0087425A" w:rsidRPr="0087425A" w:rsidRDefault="0087425A" w:rsidP="0087425A">
      <w:pPr>
        <w:rPr>
          <w:rFonts w:ascii="Myriad Pro" w:hAnsi="Myriad Pro" w:cs="Arial"/>
          <w:i/>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2121"/>
        <w:gridCol w:w="3515"/>
      </w:tblGrid>
      <w:tr w:rsidR="0087425A" w:rsidRPr="0087425A" w:rsidTr="00E04C36">
        <w:tc>
          <w:tcPr>
            <w:tcW w:w="3720"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121"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Telefon</w:t>
            </w:r>
          </w:p>
        </w:tc>
        <w:tc>
          <w:tcPr>
            <w:tcW w:w="3515"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E-post</w:t>
            </w:r>
          </w:p>
        </w:tc>
      </w:tr>
      <w:tr w:rsidR="0087425A" w:rsidRPr="0087425A" w:rsidTr="00E04C36">
        <w:tc>
          <w:tcPr>
            <w:tcW w:w="3720" w:type="dxa"/>
          </w:tcPr>
          <w:p w:rsidR="0087425A" w:rsidRPr="0087425A" w:rsidRDefault="0087425A" w:rsidP="0087425A">
            <w:pPr>
              <w:rPr>
                <w:rFonts w:ascii="Myriad Pro" w:hAnsi="Myriad Pro" w:cs="Arial"/>
                <w:szCs w:val="22"/>
              </w:rPr>
            </w:pP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r w:rsidR="0087425A" w:rsidRPr="0087425A" w:rsidTr="00E04C36">
        <w:tc>
          <w:tcPr>
            <w:tcW w:w="3720" w:type="dxa"/>
          </w:tcPr>
          <w:p w:rsidR="0087425A" w:rsidRPr="0087425A" w:rsidRDefault="0087425A" w:rsidP="0087425A">
            <w:pPr>
              <w:rPr>
                <w:rFonts w:ascii="Myriad Pro" w:hAnsi="Myriad Pro" w:cs="Arial"/>
                <w:szCs w:val="22"/>
              </w:rPr>
            </w:pP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bl>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87425A">
        <w:rPr>
          <w:rFonts w:ascii="Myriad Pro" w:hAnsi="Myriad Pro"/>
          <w:b/>
          <w:kern w:val="28"/>
          <w:szCs w:val="20"/>
          <w:lang w:val="en-GB"/>
        </w:rPr>
        <w:lastRenderedPageBreak/>
        <w:t>Avtalens</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punkt</w:t>
      </w:r>
      <w:proofErr w:type="spellEnd"/>
      <w:r w:rsidRPr="0087425A">
        <w:rPr>
          <w:rFonts w:ascii="Myriad Pro" w:hAnsi="Myriad Pro"/>
          <w:b/>
          <w:kern w:val="28"/>
          <w:szCs w:val="20"/>
          <w:lang w:val="en-GB"/>
        </w:rPr>
        <w:t xml:space="preserve"> 5.2 </w:t>
      </w:r>
      <w:bookmarkStart w:id="18" w:name="_Toc417566979"/>
      <w:bookmarkStart w:id="19" w:name="_Toc295466022"/>
      <w:proofErr w:type="spellStart"/>
      <w:r w:rsidRPr="0087425A">
        <w:rPr>
          <w:rFonts w:ascii="Myriad Pro" w:hAnsi="Myriad Pro"/>
          <w:b/>
          <w:kern w:val="28"/>
          <w:szCs w:val="20"/>
          <w:lang w:val="en-GB"/>
        </w:rPr>
        <w:t>Nøkkelpersonell</w:t>
      </w:r>
      <w:bookmarkEnd w:id="18"/>
      <w:bookmarkEnd w:id="19"/>
      <w:proofErr w:type="spellEnd"/>
    </w:p>
    <w:p w:rsidR="0087425A" w:rsidRPr="0087425A" w:rsidRDefault="0087425A" w:rsidP="0087425A">
      <w:pPr>
        <w:rPr>
          <w:rFonts w:ascii="Myriad Pro" w:hAnsi="Myriad Pro"/>
          <w:b/>
          <w:color w:val="000000"/>
        </w:rPr>
      </w:pPr>
      <w:r w:rsidRPr="0087425A">
        <w:rPr>
          <w:rFonts w:ascii="Myriad Pro" w:hAnsi="Myriad Pro"/>
          <w:color w:val="000000"/>
        </w:rPr>
        <w:t>Leverandøren</w:t>
      </w:r>
      <w:r w:rsidRPr="0087425A">
        <w:rPr>
          <w:rFonts w:ascii="Myriad Pro" w:hAnsi="Myriad Pro"/>
          <w:b/>
          <w:color w:val="000000"/>
        </w:rPr>
        <w:t xml:space="preserve"> </w:t>
      </w:r>
      <w:r w:rsidRPr="0087425A">
        <w:rPr>
          <w:rFonts w:ascii="Myriad Pro" w:hAnsi="Myriad Pro"/>
        </w:rPr>
        <w:t xml:space="preserve">skal spesifisere sitt nøkkelpersonell som ikke kan skiftes ut uten Forsvarets forutgående godkjenning her. </w:t>
      </w:r>
      <w:r w:rsidRPr="0087425A">
        <w:rPr>
          <w:rFonts w:ascii="Myriad Pro" w:hAnsi="Myriad Pro"/>
        </w:rPr>
        <w:br/>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2"/>
        <w:gridCol w:w="2881"/>
        <w:gridCol w:w="3613"/>
      </w:tblGrid>
      <w:tr w:rsidR="0087425A" w:rsidRPr="0087425A" w:rsidTr="00E04C36">
        <w:tc>
          <w:tcPr>
            <w:tcW w:w="2862"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881"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Stilling</w:t>
            </w:r>
          </w:p>
        </w:tc>
        <w:tc>
          <w:tcPr>
            <w:tcW w:w="3613"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Kompetanseområde</w:t>
            </w:r>
          </w:p>
        </w:tc>
      </w:tr>
      <w:tr w:rsidR="0087425A" w:rsidRPr="0087425A" w:rsidTr="00E04C36">
        <w:tc>
          <w:tcPr>
            <w:tcW w:w="2862" w:type="dxa"/>
          </w:tcPr>
          <w:p w:rsidR="0087425A" w:rsidRPr="0087425A" w:rsidRDefault="0087425A" w:rsidP="0087425A">
            <w:pPr>
              <w:rPr>
                <w:rFonts w:ascii="Myriad Pro" w:hAnsi="Myriad Pro" w:cs="Arial"/>
                <w:szCs w:val="22"/>
              </w:rPr>
            </w:pPr>
          </w:p>
        </w:tc>
        <w:tc>
          <w:tcPr>
            <w:tcW w:w="2881" w:type="dxa"/>
          </w:tcPr>
          <w:p w:rsidR="0087425A" w:rsidRPr="0087425A" w:rsidRDefault="0087425A" w:rsidP="0087425A">
            <w:pPr>
              <w:rPr>
                <w:rFonts w:ascii="Myriad Pro" w:hAnsi="Myriad Pro" w:cs="Arial"/>
                <w:szCs w:val="22"/>
              </w:rPr>
            </w:pPr>
          </w:p>
        </w:tc>
        <w:tc>
          <w:tcPr>
            <w:tcW w:w="3613" w:type="dxa"/>
          </w:tcPr>
          <w:p w:rsidR="0087425A" w:rsidRPr="0087425A" w:rsidRDefault="0087425A" w:rsidP="0087425A">
            <w:pPr>
              <w:rPr>
                <w:rFonts w:ascii="Myriad Pro" w:hAnsi="Myriad Pro" w:cs="Arial"/>
                <w:szCs w:val="22"/>
              </w:rPr>
            </w:pPr>
          </w:p>
        </w:tc>
      </w:tr>
      <w:tr w:rsidR="0087425A" w:rsidRPr="0087425A" w:rsidTr="00E04C36">
        <w:tc>
          <w:tcPr>
            <w:tcW w:w="2862" w:type="dxa"/>
          </w:tcPr>
          <w:p w:rsidR="0087425A" w:rsidRPr="0087425A" w:rsidRDefault="0087425A" w:rsidP="0087425A">
            <w:pPr>
              <w:rPr>
                <w:rFonts w:ascii="Myriad Pro" w:hAnsi="Myriad Pro" w:cs="Arial"/>
                <w:b/>
                <w:szCs w:val="22"/>
              </w:rPr>
            </w:pPr>
          </w:p>
        </w:tc>
        <w:tc>
          <w:tcPr>
            <w:tcW w:w="2881" w:type="dxa"/>
          </w:tcPr>
          <w:p w:rsidR="0087425A" w:rsidRPr="0087425A" w:rsidRDefault="0087425A" w:rsidP="0087425A">
            <w:pPr>
              <w:rPr>
                <w:rFonts w:ascii="Myriad Pro" w:hAnsi="Myriad Pro" w:cs="Arial"/>
                <w:b/>
                <w:szCs w:val="22"/>
              </w:rPr>
            </w:pPr>
          </w:p>
        </w:tc>
        <w:tc>
          <w:tcPr>
            <w:tcW w:w="3613" w:type="dxa"/>
          </w:tcPr>
          <w:p w:rsidR="0087425A" w:rsidRPr="0087425A" w:rsidRDefault="0087425A" w:rsidP="0087425A">
            <w:pPr>
              <w:rPr>
                <w:rFonts w:ascii="Myriad Pro" w:hAnsi="Myriad Pro" w:cs="Arial"/>
                <w:b/>
                <w:szCs w:val="22"/>
              </w:rPr>
            </w:pPr>
          </w:p>
        </w:tc>
      </w:tr>
      <w:tr w:rsidR="0087425A" w:rsidRPr="0087425A" w:rsidTr="00E04C36">
        <w:tc>
          <w:tcPr>
            <w:tcW w:w="2862" w:type="dxa"/>
          </w:tcPr>
          <w:p w:rsidR="0087425A" w:rsidRPr="0087425A" w:rsidRDefault="0087425A" w:rsidP="0087425A">
            <w:pPr>
              <w:rPr>
                <w:rFonts w:ascii="Myriad Pro" w:hAnsi="Myriad Pro" w:cs="Arial"/>
                <w:b/>
                <w:szCs w:val="22"/>
              </w:rPr>
            </w:pPr>
          </w:p>
        </w:tc>
        <w:tc>
          <w:tcPr>
            <w:tcW w:w="2881" w:type="dxa"/>
          </w:tcPr>
          <w:p w:rsidR="0087425A" w:rsidRPr="0087425A" w:rsidRDefault="0087425A" w:rsidP="0087425A">
            <w:pPr>
              <w:rPr>
                <w:rFonts w:ascii="Myriad Pro" w:hAnsi="Myriad Pro" w:cs="Arial"/>
                <w:b/>
                <w:szCs w:val="22"/>
              </w:rPr>
            </w:pPr>
          </w:p>
        </w:tc>
        <w:tc>
          <w:tcPr>
            <w:tcW w:w="3613" w:type="dxa"/>
          </w:tcPr>
          <w:p w:rsidR="0087425A" w:rsidRPr="0087425A" w:rsidRDefault="0087425A" w:rsidP="0087425A">
            <w:pPr>
              <w:rPr>
                <w:rFonts w:ascii="Myriad Pro" w:hAnsi="Myriad Pro" w:cs="Arial"/>
                <w:b/>
                <w:szCs w:val="22"/>
              </w:rPr>
            </w:pPr>
          </w:p>
        </w:tc>
      </w:tr>
      <w:tr w:rsidR="0087425A" w:rsidRPr="0087425A" w:rsidTr="00E04C36">
        <w:tc>
          <w:tcPr>
            <w:tcW w:w="2862" w:type="dxa"/>
          </w:tcPr>
          <w:p w:rsidR="0087425A" w:rsidRPr="0087425A" w:rsidRDefault="0087425A" w:rsidP="0087425A">
            <w:pPr>
              <w:rPr>
                <w:rFonts w:ascii="Myriad Pro" w:hAnsi="Myriad Pro" w:cs="Arial"/>
                <w:b/>
                <w:szCs w:val="22"/>
              </w:rPr>
            </w:pPr>
          </w:p>
        </w:tc>
        <w:tc>
          <w:tcPr>
            <w:tcW w:w="2881" w:type="dxa"/>
          </w:tcPr>
          <w:p w:rsidR="0087425A" w:rsidRPr="0087425A" w:rsidRDefault="0087425A" w:rsidP="0087425A">
            <w:pPr>
              <w:rPr>
                <w:rFonts w:ascii="Myriad Pro" w:hAnsi="Myriad Pro" w:cs="Arial"/>
                <w:b/>
                <w:szCs w:val="22"/>
              </w:rPr>
            </w:pPr>
          </w:p>
        </w:tc>
        <w:tc>
          <w:tcPr>
            <w:tcW w:w="3613" w:type="dxa"/>
          </w:tcPr>
          <w:p w:rsidR="0087425A" w:rsidRPr="0087425A" w:rsidRDefault="0087425A" w:rsidP="0087425A">
            <w:pPr>
              <w:rPr>
                <w:rFonts w:ascii="Myriad Pro" w:hAnsi="Myriad Pro" w:cs="Arial"/>
                <w:b/>
                <w:szCs w:val="22"/>
              </w:rPr>
            </w:pPr>
          </w:p>
        </w:tc>
      </w:tr>
    </w:tbl>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b/>
          <w:kern w:val="28"/>
          <w:szCs w:val="20"/>
        </w:rPr>
      </w:pPr>
      <w:r w:rsidRPr="0087425A">
        <w:rPr>
          <w:rFonts w:ascii="Myriad Pro" w:hAnsi="Myriad Pro"/>
          <w:b/>
          <w:kern w:val="28"/>
          <w:szCs w:val="20"/>
        </w:rPr>
        <w:t>Avtalens punkt 5.3 Underleverandør og tredjepart</w:t>
      </w:r>
    </w:p>
    <w:p w:rsidR="0087425A" w:rsidRPr="0087425A" w:rsidRDefault="0087425A" w:rsidP="0087425A">
      <w:pPr>
        <w:rPr>
          <w:rFonts w:ascii="Myriad Pro" w:hAnsi="Myriad Pro" w:cs="Arial"/>
          <w:szCs w:val="22"/>
        </w:rPr>
      </w:pPr>
      <w:r w:rsidRPr="0087425A">
        <w:rPr>
          <w:rFonts w:ascii="Myriad Pro" w:hAnsi="Myriad Pro" w:cs="Arial"/>
          <w:szCs w:val="22"/>
        </w:rPr>
        <w:t>Leverandørens godkjente underleverandører:</w:t>
      </w:r>
    </w:p>
    <w:p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3"/>
        <w:gridCol w:w="2886"/>
        <w:gridCol w:w="3597"/>
      </w:tblGrid>
      <w:tr w:rsidR="0087425A" w:rsidRPr="0087425A" w:rsidTr="00E04C36">
        <w:tc>
          <w:tcPr>
            <w:tcW w:w="2873"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886"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Org.nr</w:t>
            </w:r>
          </w:p>
        </w:tc>
        <w:tc>
          <w:tcPr>
            <w:tcW w:w="3597"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Leveranseområde</w:t>
            </w:r>
          </w:p>
        </w:tc>
      </w:tr>
      <w:tr w:rsidR="0087425A" w:rsidRPr="0087425A" w:rsidTr="00E04C36">
        <w:tc>
          <w:tcPr>
            <w:tcW w:w="2873" w:type="dxa"/>
          </w:tcPr>
          <w:p w:rsidR="0087425A" w:rsidRPr="0087425A" w:rsidRDefault="0087425A" w:rsidP="0087425A">
            <w:pPr>
              <w:rPr>
                <w:rFonts w:ascii="Myriad Pro" w:hAnsi="Myriad Pro" w:cs="Arial"/>
                <w:szCs w:val="22"/>
              </w:rPr>
            </w:pPr>
          </w:p>
        </w:tc>
        <w:tc>
          <w:tcPr>
            <w:tcW w:w="2886" w:type="dxa"/>
          </w:tcPr>
          <w:p w:rsidR="0087425A" w:rsidRPr="0087425A" w:rsidRDefault="0087425A" w:rsidP="0087425A">
            <w:pPr>
              <w:rPr>
                <w:rFonts w:ascii="Myriad Pro" w:hAnsi="Myriad Pro" w:cs="Arial"/>
                <w:szCs w:val="22"/>
              </w:rPr>
            </w:pPr>
          </w:p>
        </w:tc>
        <w:tc>
          <w:tcPr>
            <w:tcW w:w="3597" w:type="dxa"/>
          </w:tcPr>
          <w:p w:rsidR="0087425A" w:rsidRPr="0087425A" w:rsidRDefault="0087425A" w:rsidP="0087425A">
            <w:pPr>
              <w:rPr>
                <w:rFonts w:ascii="Myriad Pro" w:hAnsi="Myriad Pro" w:cs="Arial"/>
                <w:szCs w:val="22"/>
              </w:rPr>
            </w:pPr>
          </w:p>
        </w:tc>
      </w:tr>
      <w:tr w:rsidR="0087425A" w:rsidRPr="0087425A" w:rsidTr="00E04C36">
        <w:tc>
          <w:tcPr>
            <w:tcW w:w="2873" w:type="dxa"/>
          </w:tcPr>
          <w:p w:rsidR="0087425A" w:rsidRPr="0087425A" w:rsidRDefault="0087425A" w:rsidP="0087425A">
            <w:pPr>
              <w:rPr>
                <w:rFonts w:ascii="Myriad Pro" w:hAnsi="Myriad Pro" w:cs="Arial"/>
                <w:szCs w:val="22"/>
              </w:rPr>
            </w:pPr>
          </w:p>
        </w:tc>
        <w:tc>
          <w:tcPr>
            <w:tcW w:w="2886" w:type="dxa"/>
          </w:tcPr>
          <w:p w:rsidR="0087425A" w:rsidRPr="0087425A" w:rsidRDefault="0087425A" w:rsidP="0087425A">
            <w:pPr>
              <w:rPr>
                <w:rFonts w:ascii="Myriad Pro" w:hAnsi="Myriad Pro" w:cs="Arial"/>
                <w:szCs w:val="22"/>
              </w:rPr>
            </w:pPr>
          </w:p>
        </w:tc>
        <w:tc>
          <w:tcPr>
            <w:tcW w:w="3597" w:type="dxa"/>
          </w:tcPr>
          <w:p w:rsidR="0087425A" w:rsidRPr="0087425A" w:rsidRDefault="0087425A" w:rsidP="0087425A">
            <w:pPr>
              <w:rPr>
                <w:rFonts w:ascii="Myriad Pro" w:hAnsi="Myriad Pro" w:cs="Arial"/>
                <w:szCs w:val="22"/>
              </w:rPr>
            </w:pPr>
          </w:p>
        </w:tc>
      </w:tr>
    </w:tbl>
    <w:p w:rsidR="0087425A" w:rsidRPr="0087425A" w:rsidRDefault="0087425A" w:rsidP="0087425A">
      <w:pPr>
        <w:rPr>
          <w:rFonts w:ascii="Myriad Pro" w:hAnsi="Myriad Pro"/>
        </w:rPr>
      </w:pPr>
    </w:p>
    <w:p w:rsidR="0087425A" w:rsidRPr="0087425A" w:rsidRDefault="0087425A" w:rsidP="0087425A">
      <w:pPr>
        <w:rPr>
          <w:rFonts w:ascii="Myriad Pro" w:hAnsi="Myriad Pro" w:cs="Arial"/>
          <w:szCs w:val="22"/>
        </w:rPr>
      </w:pPr>
      <w:r w:rsidRPr="0087425A">
        <w:rPr>
          <w:rFonts w:ascii="Myriad Pro" w:hAnsi="Myriad Pro" w:cs="Arial"/>
          <w:szCs w:val="22"/>
        </w:rPr>
        <w:t xml:space="preserve">Forsvaret har innleide konsulenter både i prosjektene og </w:t>
      </w:r>
      <w:r w:rsidR="006474C1">
        <w:rPr>
          <w:rFonts w:ascii="Myriad Pro" w:hAnsi="Myriad Pro" w:cs="Arial"/>
          <w:szCs w:val="22"/>
        </w:rPr>
        <w:t xml:space="preserve">hos CIKT </w:t>
      </w:r>
      <w:r w:rsidRPr="0087425A">
        <w:rPr>
          <w:rFonts w:ascii="Myriad Pro" w:hAnsi="Myriad Pro" w:cs="Arial"/>
          <w:szCs w:val="22"/>
        </w:rPr>
        <w:t xml:space="preserve">(eksterne konsulenter). Leverandøren skal samarbeide med Forsvarets tredjeparter forutsatt at dette på forhånd er avtalt skriftlig med Forsvaret. </w:t>
      </w:r>
    </w:p>
    <w:p w:rsidR="0087425A" w:rsidRPr="0087425A" w:rsidRDefault="0087425A" w:rsidP="0087425A">
      <w:pPr>
        <w:rPr>
          <w:rFonts w:ascii="Myriad Pro" w:hAnsi="Myriad Pro" w:cs="Arial"/>
          <w:szCs w:val="22"/>
        </w:rPr>
      </w:pPr>
      <w:r w:rsidRPr="0087425A">
        <w:rPr>
          <w:rFonts w:ascii="Myriad Pro" w:hAnsi="Myriad Pro" w:cs="Arial"/>
          <w:szCs w:val="22"/>
        </w:rPr>
        <w:t xml:space="preserve">I det tilfelle at det er behov for samarbeid med eksterne tredjeparter, kan partene avtale dette som utløsing av opsjon dersom det er enighet om at det faller utenfor alminnelig vedlikehold definert i bilag 2. Med eksterne tredjeparter menes leverandører som ikke er innleid i Forsvaret og således opptrer uavhengig av Forsvaret. </w:t>
      </w:r>
    </w:p>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87425A">
        <w:rPr>
          <w:rFonts w:ascii="Myriad Pro" w:hAnsi="Myriad Pro"/>
          <w:b/>
          <w:kern w:val="28"/>
          <w:szCs w:val="20"/>
          <w:lang w:val="en-GB"/>
        </w:rPr>
        <w:t>Avtalens</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punkt</w:t>
      </w:r>
      <w:proofErr w:type="spellEnd"/>
      <w:r w:rsidRPr="0087425A">
        <w:rPr>
          <w:rFonts w:ascii="Myriad Pro" w:hAnsi="Myriad Pro"/>
          <w:b/>
          <w:kern w:val="28"/>
          <w:szCs w:val="20"/>
          <w:lang w:val="en-GB"/>
        </w:rPr>
        <w:t xml:space="preserve"> 2.1.2 </w:t>
      </w:r>
      <w:proofErr w:type="spellStart"/>
      <w:r w:rsidRPr="0087425A">
        <w:rPr>
          <w:rFonts w:ascii="Myriad Pro" w:hAnsi="Myriad Pro"/>
          <w:b/>
          <w:kern w:val="28"/>
          <w:szCs w:val="20"/>
          <w:lang w:val="en-GB"/>
        </w:rPr>
        <w:t>Samhandlingsplan</w:t>
      </w:r>
      <w:proofErr w:type="spellEnd"/>
    </w:p>
    <w:p w:rsidR="0087425A" w:rsidRPr="0087425A" w:rsidRDefault="0087425A" w:rsidP="0087425A">
      <w:pPr>
        <w:keepLines/>
        <w:widowControl w:val="0"/>
        <w:rPr>
          <w:rFonts w:ascii="Myriad Pro" w:hAnsi="Myriad Pro" w:cs="Arial"/>
          <w:b/>
        </w:rPr>
      </w:pPr>
      <w:r w:rsidRPr="0087425A">
        <w:rPr>
          <w:rFonts w:ascii="Myriad Pro" w:hAnsi="Myriad Pro" w:cs="Arial"/>
        </w:rPr>
        <w:t>Leverandørens</w:t>
      </w:r>
      <w:r w:rsidRPr="0087425A">
        <w:rPr>
          <w:rFonts w:ascii="Myriad Pro" w:hAnsi="Myriad Pro" w:cs="Arial"/>
          <w:b/>
        </w:rPr>
        <w:t xml:space="preserve"> </w:t>
      </w:r>
      <w:r w:rsidRPr="0087425A">
        <w:rPr>
          <w:rFonts w:ascii="Myriad Pro" w:hAnsi="Myriad Pro"/>
        </w:rPr>
        <w:t xml:space="preserve">eventuelle krav til samhandling: </w:t>
      </w:r>
    </w:p>
    <w:p w:rsidR="0087425A" w:rsidRPr="0087425A" w:rsidRDefault="0087425A" w:rsidP="0087425A">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1"/>
        <w:gridCol w:w="3515"/>
      </w:tblGrid>
      <w:tr w:rsidR="0087425A" w:rsidRPr="0087425A" w:rsidTr="00E04C36">
        <w:tc>
          <w:tcPr>
            <w:tcW w:w="5841" w:type="dxa"/>
            <w:shd w:val="clear" w:color="auto" w:fill="FFFFFF"/>
          </w:tcPr>
          <w:p w:rsidR="0087425A" w:rsidRPr="0087425A" w:rsidRDefault="0087425A" w:rsidP="0087425A">
            <w:pPr>
              <w:rPr>
                <w:rFonts w:ascii="Myriad Pro" w:hAnsi="Myriad Pro" w:cs="Arial"/>
                <w:b/>
                <w:szCs w:val="22"/>
              </w:rPr>
            </w:pPr>
          </w:p>
        </w:tc>
        <w:tc>
          <w:tcPr>
            <w:tcW w:w="3515" w:type="dxa"/>
            <w:shd w:val="clear" w:color="auto" w:fill="FFFFFF"/>
          </w:tcPr>
          <w:p w:rsidR="0087425A" w:rsidRPr="0087425A" w:rsidRDefault="0087425A" w:rsidP="0087425A">
            <w:pPr>
              <w:rPr>
                <w:rFonts w:ascii="Myriad Pro" w:hAnsi="Myriad Pro" w:cs="Arial"/>
                <w:b/>
                <w:szCs w:val="22"/>
              </w:rPr>
            </w:pPr>
          </w:p>
        </w:tc>
      </w:tr>
      <w:tr w:rsidR="0087425A" w:rsidRPr="0087425A" w:rsidTr="00E04C36">
        <w:tc>
          <w:tcPr>
            <w:tcW w:w="584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bl>
    <w:p w:rsidR="00BE0299" w:rsidRPr="00C3240F" w:rsidRDefault="0087425A">
      <w:pPr>
        <w:rPr>
          <w:rFonts w:ascii="Myriad Pro" w:hAnsi="Myriad Pro" w:cs="Arial"/>
          <w:szCs w:val="22"/>
        </w:rPr>
      </w:pPr>
      <w:r w:rsidRPr="0087425A">
        <w:rPr>
          <w:rFonts w:ascii="Myriad Pro" w:hAnsi="Myriad Pro"/>
          <w:bCs/>
          <w:kern w:val="32"/>
          <w:sz w:val="24"/>
          <w:szCs w:val="26"/>
        </w:rPr>
        <w:br w:type="page"/>
      </w:r>
    </w:p>
    <w:p w:rsidR="005B6EEB" w:rsidRDefault="005B6EEB">
      <w:pPr>
        <w:rPr>
          <w:rFonts w:ascii="Myriad Pro" w:hAnsi="Myriad Pro" w:cs="Arial"/>
          <w:szCs w:val="22"/>
        </w:rPr>
      </w:pPr>
    </w:p>
    <w:p w:rsidR="00EE6CD2" w:rsidRPr="005A0332" w:rsidRDefault="00EE6CD2">
      <w:pPr>
        <w:rPr>
          <w:rFonts w:ascii="Myriad Pro" w:hAnsi="Myriad Pro" w:cs="Arial"/>
          <w:b/>
          <w:sz w:val="24"/>
        </w:rPr>
      </w:pPr>
      <w:r w:rsidRPr="005A0332">
        <w:rPr>
          <w:rFonts w:ascii="Myriad Pro" w:hAnsi="Myriad Pro" w:cs="Arial"/>
          <w:b/>
          <w:sz w:val="24"/>
        </w:rPr>
        <w:t>Bilag 7 Samlet pris og prisbestemmelser</w:t>
      </w:r>
    </w:p>
    <w:p w:rsidR="00C81B6D" w:rsidRPr="00C3240F" w:rsidRDefault="00C81B6D" w:rsidP="00C81B6D">
      <w:pPr>
        <w:rPr>
          <w:rFonts w:ascii="Myriad Pro" w:hAnsi="Myriad Pro"/>
          <w:szCs w:val="22"/>
        </w:rPr>
      </w:pPr>
    </w:p>
    <w:p w:rsidR="00C81B6D" w:rsidRPr="00C92E67" w:rsidRDefault="00C81B6D" w:rsidP="00C92E67">
      <w:pPr>
        <w:keepLines/>
        <w:widowControl w:val="0"/>
        <w:rPr>
          <w:rFonts w:ascii="Myriad Pro" w:hAnsi="Myriad Pro"/>
          <w:b/>
          <w:vanish/>
          <w:szCs w:val="22"/>
        </w:rPr>
      </w:pPr>
    </w:p>
    <w:p w:rsidR="00C92E67" w:rsidRDefault="00C81B6D" w:rsidP="00C92E67">
      <w:pPr>
        <w:keepLines/>
        <w:widowControl w:val="0"/>
        <w:numPr>
          <w:ilvl w:val="1"/>
          <w:numId w:val="13"/>
        </w:numPr>
        <w:rPr>
          <w:rFonts w:ascii="Myriad Pro" w:hAnsi="Myriad Pro"/>
          <w:b/>
          <w:szCs w:val="22"/>
        </w:rPr>
      </w:pPr>
      <w:r w:rsidRPr="00C3240F">
        <w:rPr>
          <w:rFonts w:ascii="Myriad Pro" w:hAnsi="Myriad Pro"/>
          <w:b/>
          <w:szCs w:val="22"/>
        </w:rPr>
        <w:t>Avtalen punkt 8.1 Vederlag</w:t>
      </w:r>
    </w:p>
    <w:p w:rsidR="00C92E67" w:rsidRPr="00C92E67" w:rsidRDefault="00C92E67" w:rsidP="00C92E67">
      <w:pPr>
        <w:rPr>
          <w:rFonts w:ascii="Myriad Pro" w:eastAsia="SimSun" w:hAnsi="Myriad Pro"/>
          <w:szCs w:val="22"/>
        </w:rPr>
      </w:pPr>
      <w:r w:rsidRPr="00C92E67">
        <w:rPr>
          <w:rFonts w:ascii="Myriad Pro" w:eastAsia="SimSun" w:hAnsi="Myriad Pro"/>
          <w:szCs w:val="22"/>
        </w:rPr>
        <w:t xml:space="preserve">Ved tilbudsinnlevering skal prisene oppgis i vedlegg 1 til bilag 7 til vedlikeholdsavtalen. Prisbilaget vil bli inntatt til </w:t>
      </w:r>
      <w:proofErr w:type="spellStart"/>
      <w:r w:rsidRPr="00C92E67">
        <w:rPr>
          <w:rFonts w:ascii="Myriad Pro" w:eastAsia="SimSun" w:hAnsi="Myriad Pro"/>
          <w:szCs w:val="22"/>
        </w:rPr>
        <w:t>kontraktsbilag</w:t>
      </w:r>
      <w:proofErr w:type="spellEnd"/>
      <w:r w:rsidRPr="00C92E67">
        <w:rPr>
          <w:rFonts w:ascii="Myriad Pro" w:eastAsia="SimSun" w:hAnsi="Myriad Pro"/>
          <w:szCs w:val="22"/>
        </w:rPr>
        <w:t xml:space="preserve"> 7 i vedlikeholdsavtalen ved kontraktsinngåelse. Det skal ikke fylles ut noe i dette bilaget med unntak av avkryssing for betalingsfrister, jf. punkt 7.2 under.</w:t>
      </w:r>
    </w:p>
    <w:p w:rsidR="00C92E67" w:rsidRPr="00C92E67" w:rsidRDefault="00C92E67" w:rsidP="00C92E67">
      <w:pPr>
        <w:pStyle w:val="Listeavsnitt"/>
        <w:ind w:left="360"/>
        <w:rPr>
          <w:rFonts w:ascii="Myriad Pro" w:eastAsia="SimSun" w:hAnsi="Myriad Pro"/>
          <w:szCs w:val="22"/>
        </w:rPr>
      </w:pPr>
    </w:p>
    <w:p w:rsidR="00C92E67" w:rsidRPr="00C92E67" w:rsidRDefault="00C92E67" w:rsidP="00C92E67">
      <w:pPr>
        <w:rPr>
          <w:rFonts w:ascii="Myriad Pro" w:eastAsia="SimSun" w:hAnsi="Myriad Pro"/>
          <w:szCs w:val="22"/>
        </w:rPr>
      </w:pPr>
      <w:r w:rsidRPr="00C92E67">
        <w:rPr>
          <w:rFonts w:ascii="Myriad Pro" w:eastAsia="SimSun" w:hAnsi="Myriad Pro"/>
          <w:szCs w:val="22"/>
        </w:rPr>
        <w:t xml:space="preserve">Leverandørens timepriser for å utføre kundetilpasninger, installasjon, bistand til implementering m.m. skal oppgis i vedlegg 1 til bilag 7. </w:t>
      </w:r>
    </w:p>
    <w:p w:rsidR="00C92E67" w:rsidRPr="00C92E67" w:rsidRDefault="00C92E67" w:rsidP="00C92E67">
      <w:pPr>
        <w:rPr>
          <w:color w:val="FF0000"/>
        </w:rPr>
      </w:pPr>
    </w:p>
    <w:p w:rsidR="006C5CF1" w:rsidRPr="00AE04D5" w:rsidRDefault="006C5CF1" w:rsidP="006C5CF1">
      <w:pPr>
        <w:keepNext/>
        <w:keepLines/>
        <w:spacing w:before="300"/>
        <w:outlineLvl w:val="1"/>
        <w:rPr>
          <w:rFonts w:ascii="Myriad Pro" w:hAnsi="Myriad Pro"/>
          <w:b/>
          <w:kern w:val="28"/>
          <w:szCs w:val="20"/>
        </w:rPr>
      </w:pPr>
      <w:r>
        <w:rPr>
          <w:rFonts w:ascii="Myriad Pro" w:hAnsi="Myriad Pro"/>
          <w:b/>
          <w:szCs w:val="22"/>
        </w:rPr>
        <w:t>7.2 B</w:t>
      </w:r>
      <w:r w:rsidRPr="00AE04D5">
        <w:rPr>
          <w:rFonts w:ascii="Myriad Pro" w:hAnsi="Myriad Pro"/>
          <w:b/>
          <w:kern w:val="28"/>
          <w:szCs w:val="20"/>
        </w:rPr>
        <w:t>etalingsfrister</w:t>
      </w:r>
    </w:p>
    <w:p w:rsidR="006C5CF1" w:rsidRPr="006C5CF1" w:rsidRDefault="006C5CF1" w:rsidP="006C5CF1">
      <w:pPr>
        <w:rPr>
          <w:rFonts w:ascii="Myriad Pro" w:hAnsi="Myriad Pro"/>
        </w:rPr>
      </w:pPr>
      <w:r w:rsidRPr="006C5CF1">
        <w:rPr>
          <w:rFonts w:ascii="Myriad Pro" w:hAnsi="Myriad Pro"/>
        </w:rPr>
        <w:t>Leverandøren skal krysse av for ett av alternativene for betalingsfrister:</w:t>
      </w:r>
    </w:p>
    <w:p w:rsidR="006C5CF1" w:rsidRPr="006C5CF1" w:rsidRDefault="006C5CF1" w:rsidP="006C5CF1">
      <w:pPr>
        <w:keepNext/>
        <w:keepLines/>
        <w:spacing w:before="240"/>
        <w:outlineLvl w:val="2"/>
        <w:rPr>
          <w:rFonts w:ascii="Myriad Pro" w:hAnsi="Myriad Pro"/>
          <w:b/>
          <w:kern w:val="28"/>
          <w:szCs w:val="20"/>
        </w:rPr>
      </w:pPr>
      <w:r w:rsidRPr="006C5CF1">
        <w:rPr>
          <w:rFonts w:ascii="Myriad Pro" w:hAnsi="Myriad Pro"/>
          <w:b/>
          <w:kern w:val="28"/>
          <w:szCs w:val="20"/>
        </w:rPr>
        <w:t>[_] Alternativ 1: Halvårlig betaling</w:t>
      </w:r>
    </w:p>
    <w:p w:rsidR="006C5CF1" w:rsidRPr="006C5CF1" w:rsidRDefault="006C5CF1" w:rsidP="006C5CF1">
      <w:pPr>
        <w:rPr>
          <w:rFonts w:ascii="Myriad Pro" w:hAnsi="Myriad Pro"/>
        </w:rPr>
      </w:pPr>
      <w:r w:rsidRPr="006C5CF1">
        <w:rPr>
          <w:rFonts w:ascii="Myriad Pro" w:hAnsi="Myriad Pro"/>
        </w:rPr>
        <w:t>Fakturering av vedlikehold skal skje til følgende tidspunkt og med 30 dagers betalingsfrist regnet fra fakturadato:</w:t>
      </w:r>
    </w:p>
    <w:p w:rsidR="006C5CF1" w:rsidRPr="006C5CF1" w:rsidRDefault="006C5CF1" w:rsidP="006C5CF1">
      <w:pPr>
        <w:rPr>
          <w:rFonts w:ascii="Myriad Pro" w:hAnsi="Myriad Pro"/>
        </w:rPr>
      </w:pP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90"/>
        <w:gridCol w:w="2891"/>
        <w:gridCol w:w="2724"/>
      </w:tblGrid>
      <w:tr w:rsidR="006C5CF1" w:rsidRPr="006C5CF1" w:rsidTr="00E04C36">
        <w:tc>
          <w:tcPr>
            <w:tcW w:w="2890"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Vedlikeholdsperiode</w:t>
            </w:r>
          </w:p>
        </w:tc>
        <w:tc>
          <w:tcPr>
            <w:tcW w:w="2891"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Faktureres:</w:t>
            </w:r>
          </w:p>
        </w:tc>
        <w:tc>
          <w:tcPr>
            <w:tcW w:w="2724"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Tidligste forfall:</w:t>
            </w:r>
          </w:p>
        </w:tc>
      </w:tr>
      <w:tr w:rsidR="006C5CF1" w:rsidRPr="006C5CF1" w:rsidTr="00E04C36">
        <w:tc>
          <w:tcPr>
            <w:tcW w:w="2890" w:type="dxa"/>
          </w:tcPr>
          <w:p w:rsidR="006C5CF1" w:rsidRPr="006C5CF1" w:rsidRDefault="006C5CF1" w:rsidP="00134FD3">
            <w:pPr>
              <w:rPr>
                <w:rFonts w:ascii="Myriad Pro" w:hAnsi="Myriad Pro"/>
              </w:rPr>
            </w:pPr>
            <w:r w:rsidRPr="006C5CF1">
              <w:rPr>
                <w:rFonts w:ascii="Myriad Pro" w:hAnsi="Myriad Pro"/>
              </w:rPr>
              <w:t xml:space="preserve">Oppstart </w:t>
            </w:r>
            <w:proofErr w:type="gramStart"/>
            <w:r w:rsidRPr="006C5CF1">
              <w:rPr>
                <w:rFonts w:ascii="Myriad Pro" w:hAnsi="Myriad Pro"/>
              </w:rPr>
              <w:t xml:space="preserve">– </w:t>
            </w:r>
            <w:r w:rsidR="00134FD3">
              <w:rPr>
                <w:rFonts w:ascii="Myriad Pro" w:hAnsi="Myriad Pro"/>
              </w:rPr>
              <w:t xml:space="preserve"> </w:t>
            </w:r>
            <w:r w:rsidR="00134FD3" w:rsidRPr="00134FD3">
              <w:rPr>
                <w:rFonts w:ascii="Myriad Pro" w:hAnsi="Myriad Pro"/>
                <w:highlight w:val="yellow"/>
              </w:rPr>
              <w:t>TBD</w:t>
            </w:r>
            <w:proofErr w:type="gramEnd"/>
          </w:p>
        </w:tc>
        <w:tc>
          <w:tcPr>
            <w:tcW w:w="2891" w:type="dxa"/>
          </w:tcPr>
          <w:p w:rsidR="006C5CF1" w:rsidRPr="006C5CF1" w:rsidRDefault="006C5CF1" w:rsidP="00134FD3">
            <w:pPr>
              <w:rPr>
                <w:rFonts w:ascii="Myriad Pro" w:hAnsi="Myriad Pro"/>
              </w:rPr>
            </w:pPr>
            <w:r w:rsidRPr="006C5CF1">
              <w:rPr>
                <w:rFonts w:ascii="Myriad Pro" w:hAnsi="Myriad Pro"/>
              </w:rPr>
              <w:t xml:space="preserve">Etter </w:t>
            </w:r>
            <w:r w:rsidR="00134FD3" w:rsidRPr="00134FD3">
              <w:rPr>
                <w:rFonts w:ascii="Myriad Pro" w:hAnsi="Myriad Pro"/>
                <w:highlight w:val="yellow"/>
              </w:rPr>
              <w:t>TBD</w:t>
            </w:r>
            <w:r w:rsidR="00134FD3">
              <w:rPr>
                <w:rFonts w:ascii="Myriad Pro" w:hAnsi="Myriad Pro"/>
              </w:rPr>
              <w:t xml:space="preserve"> 2019</w:t>
            </w:r>
          </w:p>
        </w:tc>
        <w:tc>
          <w:tcPr>
            <w:tcW w:w="2724" w:type="dxa"/>
          </w:tcPr>
          <w:p w:rsidR="006C5CF1" w:rsidRPr="006C5CF1" w:rsidRDefault="006C5CF1" w:rsidP="00134FD3">
            <w:pPr>
              <w:rPr>
                <w:rFonts w:ascii="Myriad Pro" w:hAnsi="Myriad Pro"/>
              </w:rPr>
            </w:pPr>
            <w:r w:rsidRPr="006C5CF1">
              <w:rPr>
                <w:rFonts w:ascii="Myriad Pro" w:hAnsi="Myriad Pro"/>
              </w:rPr>
              <w:t xml:space="preserve">30 dager fra fakturadato </w:t>
            </w:r>
          </w:p>
        </w:tc>
      </w:tr>
      <w:tr w:rsidR="006C5CF1" w:rsidRPr="006C5CF1" w:rsidTr="00E04C36">
        <w:trPr>
          <w:trHeight w:val="212"/>
        </w:trPr>
        <w:tc>
          <w:tcPr>
            <w:tcW w:w="2890" w:type="dxa"/>
          </w:tcPr>
          <w:p w:rsidR="006C5CF1" w:rsidRPr="006C5CF1" w:rsidRDefault="00134FD3" w:rsidP="006C5CF1">
            <w:pPr>
              <w:rPr>
                <w:rFonts w:ascii="Myriad Pro" w:hAnsi="Myriad Pro"/>
              </w:rPr>
            </w:pPr>
            <w:r>
              <w:rPr>
                <w:rFonts w:ascii="Myriad Pro" w:hAnsi="Myriad Pro"/>
              </w:rPr>
              <w:t>1. januar 2020 – 31. juni 2020</w:t>
            </w:r>
          </w:p>
        </w:tc>
        <w:tc>
          <w:tcPr>
            <w:tcW w:w="2891" w:type="dxa"/>
          </w:tcPr>
          <w:p w:rsidR="006C5CF1" w:rsidRPr="006C5CF1" w:rsidRDefault="00134FD3" w:rsidP="006C5CF1">
            <w:pPr>
              <w:rPr>
                <w:rFonts w:ascii="Myriad Pro" w:hAnsi="Myriad Pro"/>
              </w:rPr>
            </w:pPr>
            <w:r>
              <w:rPr>
                <w:rFonts w:ascii="Myriad Pro" w:hAnsi="Myriad Pro"/>
              </w:rPr>
              <w:t>Etter 1. april 2020</w:t>
            </w:r>
          </w:p>
        </w:tc>
        <w:tc>
          <w:tcPr>
            <w:tcW w:w="2724" w:type="dxa"/>
          </w:tcPr>
          <w:p w:rsidR="006C5CF1" w:rsidRPr="006C5CF1" w:rsidRDefault="006C5CF1" w:rsidP="00134FD3">
            <w:pPr>
              <w:rPr>
                <w:rFonts w:ascii="Myriad Pro" w:hAnsi="Myriad Pro"/>
              </w:rPr>
            </w:pPr>
            <w:r w:rsidRPr="006C5CF1">
              <w:rPr>
                <w:rFonts w:ascii="Myriad Pro" w:hAnsi="Myriad Pro"/>
              </w:rPr>
              <w:t xml:space="preserve">30 dager fra fakturadato </w:t>
            </w:r>
          </w:p>
        </w:tc>
      </w:tr>
    </w:tbl>
    <w:p w:rsidR="006C5CF1" w:rsidRPr="006C5CF1" w:rsidRDefault="006C5CF1" w:rsidP="006C5CF1">
      <w:pPr>
        <w:rPr>
          <w:rFonts w:ascii="Myriad Pro" w:hAnsi="Myriad Pro"/>
          <w:szCs w:val="20"/>
        </w:rPr>
      </w:pPr>
    </w:p>
    <w:p w:rsidR="006C5CF1" w:rsidRPr="006C5CF1" w:rsidRDefault="006C5CF1" w:rsidP="006C5CF1">
      <w:pPr>
        <w:rPr>
          <w:rFonts w:ascii="Myriad Pro" w:hAnsi="Myriad Pro"/>
          <w:szCs w:val="20"/>
        </w:rPr>
      </w:pPr>
      <w:r w:rsidRPr="006C5CF1">
        <w:rPr>
          <w:rFonts w:ascii="Myriad Pro" w:hAnsi="Myriad Pro"/>
          <w:szCs w:val="20"/>
        </w:rPr>
        <w:t xml:space="preserve">For etterfølgende kontraktsår følges den standard som er satt for </w:t>
      </w:r>
      <w:r w:rsidR="00134FD3">
        <w:rPr>
          <w:rFonts w:ascii="Myriad Pro" w:hAnsi="Myriad Pro"/>
          <w:szCs w:val="20"/>
        </w:rPr>
        <w:t>2019/2020</w:t>
      </w:r>
      <w:r w:rsidRPr="006C5CF1">
        <w:rPr>
          <w:rFonts w:ascii="Myriad Pro" w:hAnsi="Myriad Pro"/>
          <w:szCs w:val="20"/>
        </w:rPr>
        <w:t>. Da tje</w:t>
      </w:r>
      <w:r>
        <w:rPr>
          <w:rFonts w:ascii="Myriad Pro" w:hAnsi="Myriad Pro"/>
          <w:szCs w:val="20"/>
        </w:rPr>
        <w:t>neste</w:t>
      </w:r>
      <w:r w:rsidR="00134FD3">
        <w:rPr>
          <w:rFonts w:ascii="Myriad Pro" w:hAnsi="Myriad Pro"/>
          <w:szCs w:val="20"/>
        </w:rPr>
        <w:t>n først vil løpe fra høsten 2019</w:t>
      </w:r>
      <w:r w:rsidRPr="006C5CF1">
        <w:rPr>
          <w:rFonts w:ascii="Myriad Pro" w:hAnsi="Myriad Pro"/>
          <w:szCs w:val="20"/>
        </w:rPr>
        <w:t>, vil første periode være fra avtal</w:t>
      </w:r>
      <w:r w:rsidR="00134FD3">
        <w:rPr>
          <w:rFonts w:ascii="Myriad Pro" w:hAnsi="Myriad Pro"/>
          <w:szCs w:val="20"/>
        </w:rPr>
        <w:t>t oppstart til 31. desember 2020</w:t>
      </w:r>
      <w:r w:rsidRPr="006C5CF1">
        <w:rPr>
          <w:rFonts w:ascii="Myriad Pro" w:hAnsi="Myriad Pro"/>
          <w:szCs w:val="20"/>
        </w:rPr>
        <w:t>.</w:t>
      </w:r>
    </w:p>
    <w:p w:rsidR="006C5CF1" w:rsidRPr="006C5CF1" w:rsidRDefault="006C5CF1" w:rsidP="006C5CF1">
      <w:pPr>
        <w:keepNext/>
        <w:keepLines/>
        <w:spacing w:before="240"/>
        <w:outlineLvl w:val="2"/>
        <w:rPr>
          <w:rFonts w:ascii="Myriad Pro" w:hAnsi="Myriad Pro"/>
          <w:b/>
          <w:kern w:val="28"/>
          <w:szCs w:val="20"/>
        </w:rPr>
      </w:pPr>
      <w:r w:rsidRPr="006C5CF1">
        <w:rPr>
          <w:rFonts w:ascii="Myriad Pro" w:hAnsi="Myriad Pro"/>
          <w:b/>
          <w:kern w:val="28"/>
          <w:szCs w:val="20"/>
        </w:rPr>
        <w:t>[_] Alternativ 2: Kvartalsvis betaling</w:t>
      </w:r>
    </w:p>
    <w:p w:rsidR="006C5CF1" w:rsidRPr="006C5CF1" w:rsidRDefault="006C5CF1" w:rsidP="006C5CF1">
      <w:pPr>
        <w:outlineLvl w:val="0"/>
        <w:rPr>
          <w:rFonts w:ascii="Myriad Pro" w:hAnsi="Myriad Pro"/>
        </w:rPr>
      </w:pPr>
      <w:r w:rsidRPr="006C5CF1">
        <w:rPr>
          <w:rFonts w:ascii="Myriad Pro" w:hAnsi="Myriad Pro"/>
        </w:rPr>
        <w:t xml:space="preserve">Fakturering av årlig </w:t>
      </w:r>
      <w:proofErr w:type="spellStart"/>
      <w:r w:rsidRPr="006C5CF1">
        <w:rPr>
          <w:rFonts w:ascii="Myriad Pro" w:hAnsi="Myriad Pro"/>
        </w:rPr>
        <w:t>vedlikeholdsvederlag</w:t>
      </w:r>
      <w:proofErr w:type="spellEnd"/>
      <w:r w:rsidRPr="006C5CF1">
        <w:rPr>
          <w:rFonts w:ascii="Myriad Pro" w:hAnsi="Myriad Pro"/>
        </w:rPr>
        <w:t xml:space="preserve"> skal skje forskuddsvis per kvartal og med 30</w:t>
      </w:r>
    </w:p>
    <w:p w:rsidR="006C5CF1" w:rsidRPr="006C5CF1" w:rsidRDefault="006C5CF1" w:rsidP="006C5CF1">
      <w:pPr>
        <w:outlineLvl w:val="0"/>
        <w:rPr>
          <w:rFonts w:ascii="Myriad Pro" w:hAnsi="Myriad Pro"/>
        </w:rPr>
      </w:pPr>
      <w:r w:rsidRPr="006C5CF1">
        <w:rPr>
          <w:rFonts w:ascii="Myriad Pro" w:hAnsi="Myriad Pro"/>
        </w:rPr>
        <w:t>dagers betalingsfrist regnet fra fakturadato:</w:t>
      </w:r>
    </w:p>
    <w:p w:rsidR="006C5CF1" w:rsidRPr="006C5CF1" w:rsidRDefault="006C5CF1" w:rsidP="006C5CF1">
      <w:pPr>
        <w:rPr>
          <w:rFonts w:ascii="Myriad Pro" w:hAnsi="Myriad Pro"/>
        </w:rPr>
      </w:pP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90"/>
        <w:gridCol w:w="2891"/>
        <w:gridCol w:w="2724"/>
      </w:tblGrid>
      <w:tr w:rsidR="006C5CF1" w:rsidRPr="006C5CF1" w:rsidTr="00E04C36">
        <w:tc>
          <w:tcPr>
            <w:tcW w:w="2890"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Vedlikeholdsperiode</w:t>
            </w:r>
          </w:p>
        </w:tc>
        <w:tc>
          <w:tcPr>
            <w:tcW w:w="2891"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Faktureres:</w:t>
            </w:r>
          </w:p>
        </w:tc>
        <w:tc>
          <w:tcPr>
            <w:tcW w:w="2724"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Tidligste forfall:</w:t>
            </w:r>
          </w:p>
        </w:tc>
      </w:tr>
      <w:tr w:rsidR="00134FD3" w:rsidRPr="006C5CF1" w:rsidTr="00E04C36">
        <w:tc>
          <w:tcPr>
            <w:tcW w:w="2890" w:type="dxa"/>
          </w:tcPr>
          <w:p w:rsidR="00134FD3" w:rsidRPr="006C5CF1" w:rsidRDefault="00134FD3" w:rsidP="00134FD3">
            <w:pPr>
              <w:rPr>
                <w:rFonts w:ascii="Myriad Pro" w:hAnsi="Myriad Pro"/>
              </w:rPr>
            </w:pPr>
            <w:r>
              <w:rPr>
                <w:rFonts w:ascii="Myriad Pro" w:hAnsi="Myriad Pro"/>
              </w:rPr>
              <w:t>1. januar 2020 – 31. juni 2020</w:t>
            </w:r>
          </w:p>
        </w:tc>
        <w:tc>
          <w:tcPr>
            <w:tcW w:w="2891" w:type="dxa"/>
          </w:tcPr>
          <w:p w:rsidR="00134FD3" w:rsidRPr="006C5CF1" w:rsidRDefault="00134FD3" w:rsidP="00134FD3">
            <w:pPr>
              <w:rPr>
                <w:rFonts w:ascii="Myriad Pro" w:hAnsi="Myriad Pro"/>
              </w:rPr>
            </w:pPr>
            <w:r>
              <w:rPr>
                <w:rFonts w:ascii="Myriad Pro" w:hAnsi="Myriad Pro"/>
              </w:rPr>
              <w:t>Etter 1. april 2020</w:t>
            </w:r>
          </w:p>
        </w:tc>
        <w:tc>
          <w:tcPr>
            <w:tcW w:w="2724" w:type="dxa"/>
          </w:tcPr>
          <w:p w:rsidR="00134FD3" w:rsidRPr="006C5CF1" w:rsidRDefault="00134FD3" w:rsidP="00134FD3">
            <w:pPr>
              <w:rPr>
                <w:rFonts w:ascii="Myriad Pro" w:hAnsi="Myriad Pro"/>
              </w:rPr>
            </w:pPr>
            <w:r w:rsidRPr="006C5CF1">
              <w:rPr>
                <w:rFonts w:ascii="Myriad Pro" w:hAnsi="Myriad Pro"/>
              </w:rPr>
              <w:t xml:space="preserve">30 dager fra fakturadato </w:t>
            </w:r>
          </w:p>
        </w:tc>
      </w:tr>
    </w:tbl>
    <w:p w:rsidR="006C5CF1" w:rsidRPr="006C5CF1" w:rsidRDefault="006C5CF1" w:rsidP="006C5CF1">
      <w:pPr>
        <w:rPr>
          <w:rFonts w:ascii="Myriad Pro" w:hAnsi="Myriad Pro"/>
          <w:szCs w:val="20"/>
        </w:rPr>
      </w:pPr>
    </w:p>
    <w:p w:rsidR="00134FD3" w:rsidRPr="00134FD3" w:rsidRDefault="00134FD3" w:rsidP="00134FD3">
      <w:pPr>
        <w:rPr>
          <w:rFonts w:ascii="Myriad Pro" w:hAnsi="Myriad Pro"/>
          <w:szCs w:val="20"/>
        </w:rPr>
      </w:pPr>
      <w:r w:rsidRPr="00134FD3">
        <w:rPr>
          <w:rFonts w:ascii="Myriad Pro" w:hAnsi="Myriad Pro"/>
          <w:szCs w:val="20"/>
        </w:rPr>
        <w:t>For etterfølgende kontraktsår følges den standard som er satt for 2019/2020. Da tjenesten først vil løpe fra høsten 2019, vil første periode være fra avtalt oppstart til 31. desember 2020.</w:t>
      </w:r>
    </w:p>
    <w:p w:rsidR="006C5CF1" w:rsidRPr="006C5CF1" w:rsidRDefault="006C5CF1" w:rsidP="006C5CF1">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6C5CF1">
        <w:rPr>
          <w:rFonts w:ascii="Myriad Pro" w:hAnsi="Myriad Pro"/>
          <w:b/>
          <w:kern w:val="28"/>
          <w:szCs w:val="20"/>
          <w:lang w:val="en-GB"/>
        </w:rPr>
        <w:t>Fakturareferanser</w:t>
      </w:r>
      <w:proofErr w:type="spellEnd"/>
    </w:p>
    <w:p w:rsidR="006C5CF1" w:rsidRPr="006C5CF1" w:rsidRDefault="006C5CF1" w:rsidP="006C5CF1">
      <w:pPr>
        <w:rPr>
          <w:rFonts w:ascii="Myriad Pro" w:hAnsi="Myriad Pro"/>
        </w:rPr>
      </w:pPr>
      <w:r w:rsidRPr="006C5CF1">
        <w:rPr>
          <w:rFonts w:ascii="Myriad Pro" w:hAnsi="Myriad Pro"/>
        </w:rPr>
        <w:t xml:space="preserve">Enhver faktura skal referere til Forsvarets referanse og </w:t>
      </w:r>
      <w:proofErr w:type="spellStart"/>
      <w:r w:rsidRPr="006C5CF1">
        <w:rPr>
          <w:rFonts w:ascii="Myriad Pro" w:hAnsi="Myriad Pro"/>
        </w:rPr>
        <w:t>kontraktsnummer</w:t>
      </w:r>
      <w:proofErr w:type="spellEnd"/>
      <w:r w:rsidRPr="006C5CF1">
        <w:rPr>
          <w:rFonts w:ascii="Myriad Pro" w:hAnsi="Myriad Pro"/>
        </w:rPr>
        <w:t xml:space="preserve">: </w:t>
      </w:r>
    </w:p>
    <w:p w:rsidR="006C5CF1" w:rsidRPr="006C5CF1" w:rsidRDefault="006C5CF1" w:rsidP="006C5CF1">
      <w:pPr>
        <w:rPr>
          <w:rFonts w:ascii="Myriad Pro" w:hAnsi="Myriad Pro"/>
        </w:rPr>
      </w:pPr>
    </w:p>
    <w:p w:rsidR="006C5CF1" w:rsidRPr="006C5CF1" w:rsidRDefault="006C5CF1" w:rsidP="006C5CF1">
      <w:pPr>
        <w:tabs>
          <w:tab w:val="left" w:pos="3060"/>
          <w:tab w:val="left" w:pos="5400"/>
        </w:tabs>
        <w:rPr>
          <w:rFonts w:ascii="Myriad Pro" w:hAnsi="Myriad Pro"/>
        </w:rPr>
      </w:pPr>
      <w:r w:rsidRPr="006C5CF1">
        <w:rPr>
          <w:rFonts w:ascii="Myriad Pro" w:hAnsi="Myriad Pro"/>
        </w:rPr>
        <w:t xml:space="preserve">Faktura skal merkes med: </w:t>
      </w:r>
      <w:r w:rsidRPr="006C5CF1">
        <w:rPr>
          <w:rFonts w:ascii="Myriad Pro" w:hAnsi="Myriad Pro"/>
        </w:rPr>
        <w:tab/>
      </w:r>
    </w:p>
    <w:p w:rsidR="006C5CF1" w:rsidRPr="006C5CF1" w:rsidRDefault="006C5CF1" w:rsidP="006C5CF1">
      <w:pPr>
        <w:tabs>
          <w:tab w:val="left" w:pos="1080"/>
        </w:tabs>
        <w:rPr>
          <w:rFonts w:ascii="Myriad Pro" w:hAnsi="Myriad Pro"/>
        </w:rPr>
      </w:pPr>
      <w:r w:rsidRPr="006C5CF1">
        <w:rPr>
          <w:rFonts w:ascii="Myriad Pro" w:hAnsi="Myriad Pro"/>
        </w:rPr>
        <w:tab/>
        <w:t xml:space="preserve">Forsvarets referanse: </w:t>
      </w:r>
      <w:r w:rsidRPr="006C5CF1">
        <w:rPr>
          <w:rFonts w:ascii="Myriad Pro" w:hAnsi="Myriad Pro"/>
          <w:i/>
        </w:rPr>
        <w:t>(oppgis ved evt. kontraktsinngåelse)</w:t>
      </w:r>
    </w:p>
    <w:p w:rsidR="006C5CF1" w:rsidRPr="006C5CF1" w:rsidRDefault="006C5CF1" w:rsidP="006C5CF1">
      <w:pPr>
        <w:tabs>
          <w:tab w:val="left" w:pos="1080"/>
        </w:tabs>
        <w:rPr>
          <w:rFonts w:ascii="Myriad Pro" w:hAnsi="Myriad Pro"/>
        </w:rPr>
      </w:pPr>
      <w:r w:rsidRPr="006C5CF1">
        <w:rPr>
          <w:rFonts w:ascii="Myriad Pro" w:hAnsi="Myriad Pro"/>
        </w:rPr>
        <w:tab/>
      </w:r>
      <w:proofErr w:type="spellStart"/>
      <w:r w:rsidRPr="006C5CF1">
        <w:rPr>
          <w:rFonts w:ascii="Myriad Pro" w:hAnsi="Myriad Pro"/>
        </w:rPr>
        <w:t>Kontraktsreferanse</w:t>
      </w:r>
      <w:proofErr w:type="spellEnd"/>
      <w:r w:rsidRPr="006C5CF1">
        <w:rPr>
          <w:rFonts w:ascii="Myriad Pro" w:hAnsi="Myriad Pro"/>
        </w:rPr>
        <w:t xml:space="preserve">: </w:t>
      </w:r>
      <w:r w:rsidRPr="006C5CF1">
        <w:rPr>
          <w:rFonts w:ascii="Myriad Pro" w:hAnsi="Myriad Pro"/>
          <w:i/>
        </w:rPr>
        <w:t>(oppgis ved evt. kontraktsinngåelse)</w:t>
      </w:r>
    </w:p>
    <w:p w:rsidR="006C5CF1" w:rsidRPr="006C5CF1" w:rsidRDefault="006C5CF1" w:rsidP="006C5CF1">
      <w:pPr>
        <w:tabs>
          <w:tab w:val="left" w:pos="3060"/>
          <w:tab w:val="left" w:pos="5400"/>
        </w:tabs>
        <w:rPr>
          <w:rFonts w:ascii="Myriad Pro" w:hAnsi="Myriad Pro"/>
          <w:b/>
          <w:color w:val="FF0000"/>
        </w:rPr>
      </w:pPr>
    </w:p>
    <w:p w:rsidR="006C5CF1" w:rsidRPr="006C5CF1" w:rsidRDefault="006C5CF1" w:rsidP="006C5CF1">
      <w:pPr>
        <w:keepNext/>
        <w:keepLines/>
        <w:numPr>
          <w:ilvl w:val="1"/>
          <w:numId w:val="16"/>
        </w:numPr>
        <w:tabs>
          <w:tab w:val="num" w:pos="820"/>
        </w:tabs>
        <w:spacing w:before="300"/>
        <w:ind w:left="820" w:hanging="720"/>
        <w:outlineLvl w:val="1"/>
        <w:rPr>
          <w:rFonts w:ascii="Myriad Pro" w:hAnsi="Myriad Pro"/>
          <w:b/>
          <w:kern w:val="28"/>
          <w:szCs w:val="20"/>
          <w:lang w:val="en-GB"/>
        </w:rPr>
      </w:pPr>
      <w:r w:rsidRPr="006C5CF1">
        <w:rPr>
          <w:rFonts w:ascii="Myriad Pro" w:hAnsi="Myriad Pro"/>
          <w:b/>
          <w:kern w:val="28"/>
          <w:szCs w:val="20"/>
        </w:rPr>
        <w:br w:type="page"/>
      </w:r>
      <w:proofErr w:type="spellStart"/>
      <w:r w:rsidRPr="006C5CF1">
        <w:rPr>
          <w:rFonts w:ascii="Myriad Pro" w:hAnsi="Myriad Pro"/>
          <w:b/>
          <w:kern w:val="28"/>
          <w:szCs w:val="20"/>
          <w:lang w:val="en-GB"/>
        </w:rPr>
        <w:lastRenderedPageBreak/>
        <w:t>Fakturaadresse</w:t>
      </w:r>
      <w:proofErr w:type="spellEnd"/>
    </w:p>
    <w:p w:rsidR="006C5CF1" w:rsidRPr="006C5CF1" w:rsidRDefault="006C5CF1" w:rsidP="006C5CF1">
      <w:pPr>
        <w:tabs>
          <w:tab w:val="left" w:pos="3060"/>
        </w:tabs>
        <w:rPr>
          <w:rFonts w:ascii="Myriad Pro" w:hAnsi="Myriad Pro"/>
        </w:rPr>
      </w:pPr>
      <w:r w:rsidRPr="006C5CF1">
        <w:rPr>
          <w:rFonts w:ascii="Myriad Pro" w:hAnsi="Myriad Pro"/>
        </w:rPr>
        <w:t>Faktura uten påslag av noen art i forhold til avtalt pris sendes i ett eksemplar til:</w:t>
      </w:r>
    </w:p>
    <w:p w:rsidR="006C5CF1" w:rsidRPr="006C5CF1" w:rsidRDefault="006C5CF1" w:rsidP="006C5CF1">
      <w:pPr>
        <w:tabs>
          <w:tab w:val="left" w:pos="1080"/>
        </w:tabs>
        <w:rPr>
          <w:rFonts w:ascii="Myriad Pro" w:hAnsi="Myriad Pro"/>
        </w:rPr>
      </w:pPr>
      <w:r w:rsidRPr="006C5CF1">
        <w:rPr>
          <w:rFonts w:ascii="Myriad Pro" w:hAnsi="Myriad Pro"/>
        </w:rPr>
        <w:tab/>
        <w:t>Forsvarets regnskapsadministrasjon (FRA)</w:t>
      </w:r>
    </w:p>
    <w:p w:rsidR="006C5CF1" w:rsidRPr="006C5CF1" w:rsidRDefault="006C5CF1" w:rsidP="006C5CF1">
      <w:pPr>
        <w:tabs>
          <w:tab w:val="left" w:pos="1080"/>
        </w:tabs>
        <w:rPr>
          <w:rFonts w:ascii="Myriad Pro" w:hAnsi="Myriad Pro"/>
        </w:rPr>
      </w:pPr>
      <w:r w:rsidRPr="006C5CF1">
        <w:rPr>
          <w:rFonts w:ascii="Myriad Pro" w:hAnsi="Myriad Pro"/>
        </w:rPr>
        <w:tab/>
        <w:t>K-11</w:t>
      </w:r>
    </w:p>
    <w:p w:rsidR="006C5CF1" w:rsidRPr="006C5CF1" w:rsidRDefault="006C5CF1" w:rsidP="006C5CF1">
      <w:pPr>
        <w:tabs>
          <w:tab w:val="left" w:pos="1080"/>
        </w:tabs>
        <w:rPr>
          <w:rFonts w:ascii="Myriad Pro" w:hAnsi="Myriad Pro"/>
        </w:rPr>
      </w:pPr>
      <w:r w:rsidRPr="006C5CF1">
        <w:rPr>
          <w:rFonts w:ascii="Myriad Pro" w:hAnsi="Myriad Pro"/>
        </w:rPr>
        <w:tab/>
        <w:t>Postboks 1 Haakonsvern</w:t>
      </w:r>
    </w:p>
    <w:p w:rsidR="006C5CF1" w:rsidRDefault="006C5CF1" w:rsidP="006C5CF1">
      <w:pPr>
        <w:tabs>
          <w:tab w:val="left" w:pos="1080"/>
        </w:tabs>
        <w:rPr>
          <w:rFonts w:ascii="Myriad Pro" w:hAnsi="Myriad Pro"/>
        </w:rPr>
      </w:pPr>
      <w:r w:rsidRPr="006C5CF1">
        <w:rPr>
          <w:rFonts w:ascii="Myriad Pro" w:hAnsi="Myriad Pro"/>
        </w:rPr>
        <w:tab/>
        <w:t>5886 Bergen</w:t>
      </w:r>
    </w:p>
    <w:p w:rsidR="002B02CF" w:rsidRDefault="002B02CF" w:rsidP="006C5CF1">
      <w:pPr>
        <w:tabs>
          <w:tab w:val="left" w:pos="1080"/>
        </w:tabs>
        <w:rPr>
          <w:rFonts w:ascii="Myriad Pro" w:hAnsi="Myriad Pro"/>
        </w:rPr>
      </w:pPr>
    </w:p>
    <w:p w:rsidR="002B02CF" w:rsidRPr="00FE47FE" w:rsidRDefault="002B02CF" w:rsidP="002B02CF">
      <w:pPr>
        <w:pStyle w:val="Overskrift2"/>
        <w:keepLines/>
        <w:numPr>
          <w:ilvl w:val="0"/>
          <w:numId w:val="0"/>
        </w:numPr>
        <w:suppressAutoHyphens w:val="0"/>
        <w:spacing w:before="200" w:after="0" w:line="276" w:lineRule="auto"/>
        <w:ind w:left="907" w:hanging="907"/>
      </w:pPr>
      <w:bookmarkStart w:id="20" w:name="_Toc497024160"/>
      <w:bookmarkStart w:id="21" w:name="_Toc472327920"/>
      <w:bookmarkStart w:id="22" w:name="_Toc513128343"/>
      <w:r w:rsidRPr="00FE47FE">
        <w:t>Elektronisk faktura</w:t>
      </w:r>
      <w:bookmarkEnd w:id="20"/>
      <w:bookmarkEnd w:id="21"/>
      <w:bookmarkEnd w:id="22"/>
    </w:p>
    <w:p w:rsidR="002B02CF" w:rsidRDefault="002B02CF" w:rsidP="002B02CF">
      <w:pPr>
        <w:keepLines/>
        <w:tabs>
          <w:tab w:val="left" w:pos="720"/>
        </w:tabs>
        <w:spacing w:before="60" w:after="60"/>
        <w:rPr>
          <w:rFonts w:ascii="Cambria" w:hAnsi="Cambria"/>
        </w:rPr>
      </w:pPr>
      <w:r w:rsidRPr="00856639">
        <w:rPr>
          <w:rFonts w:ascii="Cambria" w:hAnsi="Cambria"/>
        </w:rPr>
        <w:t>Elektronisk fakturaadresse:</w:t>
      </w:r>
    </w:p>
    <w:p w:rsidR="002B02CF" w:rsidRPr="00856639" w:rsidRDefault="002B02CF" w:rsidP="002B02CF">
      <w:pPr>
        <w:keepLines/>
        <w:tabs>
          <w:tab w:val="left" w:pos="720"/>
        </w:tabs>
        <w:spacing w:before="60" w:after="60"/>
        <w:rPr>
          <w:rFonts w:ascii="Cambria" w:hAnsi="Cambria"/>
        </w:rPr>
      </w:pPr>
      <w:r>
        <w:rPr>
          <w:rFonts w:ascii="Cambria" w:hAnsi="Cambria"/>
        </w:rPr>
        <w:t>986105174</w:t>
      </w:r>
    </w:p>
    <w:p w:rsidR="002B02CF" w:rsidRPr="00856639" w:rsidRDefault="002B02CF" w:rsidP="002B02CF">
      <w:pPr>
        <w:keepLines/>
        <w:tabs>
          <w:tab w:val="left" w:pos="720"/>
        </w:tabs>
        <w:spacing w:before="60" w:after="60"/>
        <w:rPr>
          <w:rFonts w:ascii="Cambria" w:hAnsi="Cambria"/>
        </w:rPr>
      </w:pPr>
      <w:r w:rsidRPr="00856639">
        <w:rPr>
          <w:rFonts w:ascii="Cambria" w:hAnsi="Cambria"/>
        </w:rPr>
        <w:t xml:space="preserve">Elektroniske faktura sendes i Elektronisk </w:t>
      </w:r>
      <w:proofErr w:type="spellStart"/>
      <w:r w:rsidRPr="00856639">
        <w:rPr>
          <w:rFonts w:ascii="Cambria" w:hAnsi="Cambria"/>
        </w:rPr>
        <w:t>handelsformat</w:t>
      </w:r>
      <w:proofErr w:type="spellEnd"/>
      <w:r>
        <w:rPr>
          <w:rFonts w:ascii="Cambria" w:hAnsi="Cambria"/>
        </w:rPr>
        <w:t xml:space="preserve"> </w:t>
      </w:r>
      <w:r w:rsidRPr="00856639">
        <w:rPr>
          <w:rFonts w:ascii="Cambria" w:hAnsi="Cambria"/>
        </w:rPr>
        <w:t>(EHF).</w:t>
      </w:r>
    </w:p>
    <w:p w:rsidR="002B02CF" w:rsidRDefault="002B02CF" w:rsidP="002B02CF">
      <w:pPr>
        <w:ind w:firstLine="708"/>
      </w:pPr>
    </w:p>
    <w:p w:rsidR="006C5CF1" w:rsidRPr="006C5CF1" w:rsidRDefault="006C5CF1" w:rsidP="006C5CF1">
      <w:pPr>
        <w:keepLines/>
        <w:widowControl w:val="0"/>
        <w:rPr>
          <w:rFonts w:ascii="Myriad Pro" w:hAnsi="Myriad Pro"/>
        </w:rPr>
      </w:pPr>
      <w:r w:rsidRPr="006C5CF1">
        <w:rPr>
          <w:rFonts w:ascii="Myriad Pro" w:hAnsi="Myriad Pro"/>
        </w:rPr>
        <w:t>Alle priser og nærmere betingelser for det vederlaget Forsvaret skal betale for Leverandørens ytelser skal fremgå i vedlegg 1 til bilag 7.</w:t>
      </w:r>
    </w:p>
    <w:p w:rsidR="006C5CF1" w:rsidRPr="006C5CF1" w:rsidRDefault="006C5CF1" w:rsidP="006C5CF1">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6C5CF1">
        <w:rPr>
          <w:rFonts w:ascii="Myriad Pro" w:hAnsi="Myriad Pro"/>
          <w:b/>
          <w:kern w:val="28"/>
          <w:szCs w:val="20"/>
          <w:lang w:val="en-GB"/>
        </w:rPr>
        <w:t>Avtalens</w:t>
      </w:r>
      <w:proofErr w:type="spellEnd"/>
      <w:r w:rsidRPr="006C5CF1">
        <w:rPr>
          <w:rFonts w:ascii="Myriad Pro" w:hAnsi="Myriad Pro"/>
          <w:b/>
          <w:kern w:val="28"/>
          <w:szCs w:val="20"/>
          <w:lang w:val="en-GB"/>
        </w:rPr>
        <w:t xml:space="preserve"> </w:t>
      </w:r>
      <w:proofErr w:type="spellStart"/>
      <w:r w:rsidRPr="006C5CF1">
        <w:rPr>
          <w:rFonts w:ascii="Myriad Pro" w:hAnsi="Myriad Pro"/>
          <w:b/>
          <w:kern w:val="28"/>
          <w:szCs w:val="20"/>
          <w:lang w:val="en-GB"/>
        </w:rPr>
        <w:t>punkt</w:t>
      </w:r>
      <w:proofErr w:type="spellEnd"/>
      <w:r w:rsidRPr="006C5CF1">
        <w:rPr>
          <w:rFonts w:ascii="Myriad Pro" w:hAnsi="Myriad Pro"/>
          <w:b/>
          <w:kern w:val="28"/>
          <w:szCs w:val="20"/>
          <w:lang w:val="en-GB"/>
        </w:rPr>
        <w:t xml:space="preserve"> 4.2 </w:t>
      </w:r>
      <w:bookmarkStart w:id="23" w:name="_Toc417566950"/>
      <w:bookmarkStart w:id="24" w:name="_Toc295466017"/>
      <w:proofErr w:type="spellStart"/>
      <w:r w:rsidRPr="006C5CF1">
        <w:rPr>
          <w:rFonts w:ascii="Myriad Pro" w:hAnsi="Myriad Pro"/>
          <w:b/>
          <w:kern w:val="28"/>
          <w:szCs w:val="20"/>
          <w:lang w:val="en-GB"/>
        </w:rPr>
        <w:t>Avbestilling</w:t>
      </w:r>
      <w:bookmarkEnd w:id="23"/>
      <w:bookmarkEnd w:id="24"/>
      <w:proofErr w:type="spellEnd"/>
    </w:p>
    <w:p w:rsidR="006C5CF1" w:rsidRPr="006C5CF1" w:rsidRDefault="006C5CF1" w:rsidP="006C5CF1">
      <w:pPr>
        <w:keepLines/>
        <w:widowControl w:val="0"/>
        <w:rPr>
          <w:rFonts w:ascii="Myriad Pro" w:hAnsi="Myriad Pro"/>
          <w:b/>
        </w:rPr>
      </w:pPr>
      <w:r w:rsidRPr="006C5CF1">
        <w:rPr>
          <w:rFonts w:ascii="Myriad Pro" w:hAnsi="Myriad Pro"/>
        </w:rPr>
        <w:t>Jf. endringsoversikten i bilag 8 utgår avtalens punkt 4.2, tredje til sjette avsnitt.</w:t>
      </w:r>
    </w:p>
    <w:p w:rsidR="006C5CF1" w:rsidRPr="006C5CF1" w:rsidRDefault="006C5CF1" w:rsidP="006C5CF1">
      <w:pPr>
        <w:keepNext/>
        <w:keepLines/>
        <w:numPr>
          <w:ilvl w:val="1"/>
          <w:numId w:val="16"/>
        </w:numPr>
        <w:tabs>
          <w:tab w:val="num" w:pos="820"/>
        </w:tabs>
        <w:spacing w:before="300"/>
        <w:ind w:left="820" w:hanging="720"/>
        <w:outlineLvl w:val="1"/>
        <w:rPr>
          <w:rFonts w:ascii="Myriad Pro" w:hAnsi="Myriad Pro"/>
          <w:b/>
          <w:kern w:val="28"/>
          <w:szCs w:val="20"/>
        </w:rPr>
      </w:pPr>
      <w:r w:rsidRPr="006C5CF1">
        <w:rPr>
          <w:rFonts w:ascii="Myriad Pro" w:hAnsi="Myriad Pro"/>
          <w:b/>
          <w:kern w:val="28"/>
          <w:szCs w:val="20"/>
        </w:rPr>
        <w:t xml:space="preserve">Oversikt over vedlegg til </w:t>
      </w:r>
      <w:proofErr w:type="spellStart"/>
      <w:r w:rsidRPr="006C5CF1">
        <w:rPr>
          <w:rFonts w:ascii="Myriad Pro" w:hAnsi="Myriad Pro"/>
          <w:b/>
          <w:kern w:val="28"/>
          <w:szCs w:val="20"/>
        </w:rPr>
        <w:t>kontraktsbilag</w:t>
      </w:r>
      <w:proofErr w:type="spellEnd"/>
      <w:r w:rsidRPr="006C5CF1">
        <w:rPr>
          <w:rFonts w:ascii="Myriad Pro" w:hAnsi="Myriad Pro"/>
          <w:b/>
          <w:kern w:val="28"/>
          <w:szCs w:val="20"/>
        </w:rPr>
        <w:t xml:space="preserve"> 7</w:t>
      </w:r>
    </w:p>
    <w:p w:rsidR="006C5CF1" w:rsidRPr="006C5CF1" w:rsidRDefault="006C5CF1" w:rsidP="006C5CF1">
      <w:pPr>
        <w:rPr>
          <w:rFonts w:ascii="Myriad Pro" w:hAnsi="Myriad Pro"/>
        </w:rPr>
      </w:pPr>
      <w:r w:rsidRPr="006C5CF1">
        <w:rPr>
          <w:rFonts w:ascii="Myriad Pro" w:hAnsi="Myriad Pro"/>
        </w:rPr>
        <w:t xml:space="preserve">Leverandøren skal i </w:t>
      </w:r>
      <w:proofErr w:type="spellStart"/>
      <w:r w:rsidRPr="006C5CF1">
        <w:rPr>
          <w:rFonts w:ascii="Myriad Pro" w:hAnsi="Myriad Pro"/>
        </w:rPr>
        <w:t>vedleggsoversikten</w:t>
      </w:r>
      <w:proofErr w:type="spellEnd"/>
      <w:r w:rsidRPr="006C5CF1">
        <w:rPr>
          <w:rFonts w:ascii="Myriad Pro" w:hAnsi="Myriad Pro"/>
        </w:rPr>
        <w:t xml:space="preserve"> oppgi eventuelle andre dokumenter som skal være vedlegg til bilag 7.</w:t>
      </w:r>
    </w:p>
    <w:p w:rsidR="006C5CF1" w:rsidRPr="006C5CF1" w:rsidRDefault="006C5CF1" w:rsidP="006C5CF1">
      <w:pPr>
        <w:keepLines/>
        <w:widowControl w:val="0"/>
        <w:rPr>
          <w:rFonts w:ascii="Myriad Pro" w:hAnsi="Myriad Pro"/>
          <w:b/>
          <w:sz w:val="24"/>
        </w:rPr>
      </w:pPr>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1124"/>
        <w:gridCol w:w="993"/>
      </w:tblGrid>
      <w:tr w:rsidR="006C5CF1" w:rsidRPr="006C5CF1" w:rsidTr="00E04C36">
        <w:trPr>
          <w:cantSplit/>
        </w:trPr>
        <w:tc>
          <w:tcPr>
            <w:tcW w:w="6247" w:type="dxa"/>
            <w:tcBorders>
              <w:top w:val="single" w:sz="4" w:space="0" w:color="000000"/>
              <w:left w:val="single" w:sz="4" w:space="0" w:color="000000"/>
              <w:bottom w:val="single" w:sz="4" w:space="0" w:color="auto"/>
            </w:tcBorders>
            <w:shd w:val="clear" w:color="auto" w:fill="D9D9D9" w:themeFill="background1" w:themeFillShade="D9"/>
            <w:vAlign w:val="center"/>
          </w:tcPr>
          <w:p w:rsidR="006C5CF1" w:rsidRPr="006C5CF1" w:rsidRDefault="006C5CF1" w:rsidP="006C5CF1">
            <w:pPr>
              <w:rPr>
                <w:rFonts w:ascii="Myriad Pro" w:hAnsi="Myriad Pro"/>
                <w:b/>
              </w:rPr>
            </w:pPr>
            <w:r w:rsidRPr="00A176B6">
              <w:rPr>
                <w:b/>
              </w:rPr>
              <w:t>Alle rubrikker skal være krysset av (ja eller nei)</w:t>
            </w:r>
          </w:p>
        </w:tc>
        <w:tc>
          <w:tcPr>
            <w:tcW w:w="1124" w:type="dxa"/>
            <w:tcBorders>
              <w:top w:val="single" w:sz="4" w:space="0" w:color="000000"/>
              <w:left w:val="single" w:sz="4" w:space="0" w:color="000000"/>
              <w:bottom w:val="single" w:sz="4" w:space="0" w:color="auto"/>
            </w:tcBorders>
            <w:shd w:val="clear" w:color="auto" w:fill="D9D9D9" w:themeFill="background1" w:themeFillShade="D9"/>
            <w:tcMar>
              <w:top w:w="0" w:type="dxa"/>
              <w:bottom w:w="0" w:type="dxa"/>
            </w:tcMar>
            <w:vAlign w:val="center"/>
          </w:tcPr>
          <w:p w:rsidR="006C5CF1" w:rsidRPr="006C5CF1" w:rsidRDefault="006C5CF1" w:rsidP="006C5CF1">
            <w:pPr>
              <w:jc w:val="center"/>
              <w:rPr>
                <w:rFonts w:ascii="Myriad Pro" w:hAnsi="Myriad Pro"/>
                <w:b/>
              </w:rPr>
            </w:pPr>
            <w:r w:rsidRPr="006C5CF1">
              <w:rPr>
                <w:rFonts w:ascii="Myriad Pro" w:hAnsi="Myriad Pro"/>
                <w:b/>
              </w:rPr>
              <w:t>Ja</w:t>
            </w:r>
          </w:p>
        </w:tc>
        <w:tc>
          <w:tcPr>
            <w:tcW w:w="99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0" w:type="dxa"/>
              <w:bottom w:w="0" w:type="dxa"/>
            </w:tcMar>
            <w:vAlign w:val="center"/>
          </w:tcPr>
          <w:p w:rsidR="006C5CF1" w:rsidRPr="006C5CF1" w:rsidRDefault="006C5CF1" w:rsidP="006C5CF1">
            <w:pPr>
              <w:jc w:val="center"/>
              <w:rPr>
                <w:rFonts w:ascii="Myriad Pro" w:hAnsi="Myriad Pro"/>
                <w:b/>
              </w:rPr>
            </w:pPr>
            <w:r w:rsidRPr="006C5CF1">
              <w:rPr>
                <w:rFonts w:ascii="Myriad Pro" w:hAnsi="Myriad Pro"/>
                <w:b/>
              </w:rPr>
              <w:t>Nei</w:t>
            </w:r>
          </w:p>
        </w:tc>
      </w:tr>
      <w:tr w:rsidR="006C5CF1" w:rsidRPr="006C5CF1" w:rsidTr="00E04C36">
        <w:trPr>
          <w:cantSplit/>
          <w:trHeight w:val="305"/>
        </w:trPr>
        <w:tc>
          <w:tcPr>
            <w:tcW w:w="6247" w:type="dxa"/>
            <w:tcBorders>
              <w:top w:val="single" w:sz="4" w:space="0" w:color="auto"/>
              <w:left w:val="single" w:sz="4" w:space="0" w:color="000000"/>
              <w:bottom w:val="single" w:sz="4" w:space="0" w:color="000000"/>
            </w:tcBorders>
            <w:vAlign w:val="center"/>
          </w:tcPr>
          <w:p w:rsidR="006C5CF1" w:rsidRPr="006C5CF1" w:rsidRDefault="00C92E67" w:rsidP="006C5CF1">
            <w:pPr>
              <w:rPr>
                <w:rFonts w:ascii="Myriad Pro" w:hAnsi="Myriad Pro"/>
              </w:rPr>
            </w:pPr>
            <w:r>
              <w:t xml:space="preserve">Vedlegg 1 til </w:t>
            </w:r>
            <w:proofErr w:type="spellStart"/>
            <w:r>
              <w:t>kontraktsbilag</w:t>
            </w:r>
            <w:proofErr w:type="spellEnd"/>
            <w:r>
              <w:t xml:space="preserve"> 7: «Leverandørens priser»</w:t>
            </w:r>
          </w:p>
        </w:tc>
        <w:tc>
          <w:tcPr>
            <w:tcW w:w="1124" w:type="dxa"/>
            <w:tcBorders>
              <w:top w:val="single" w:sz="4" w:space="0" w:color="auto"/>
              <w:left w:val="single" w:sz="4" w:space="0" w:color="000000"/>
              <w:bottom w:val="single" w:sz="4" w:space="0" w:color="000000"/>
            </w:tcBorders>
            <w:tcMar>
              <w:top w:w="0" w:type="dxa"/>
              <w:bottom w:w="0" w:type="dxa"/>
            </w:tcMar>
            <w:vAlign w:val="center"/>
          </w:tcPr>
          <w:p w:rsidR="006C5CF1" w:rsidRPr="006C5CF1" w:rsidRDefault="00C92E67" w:rsidP="006C5CF1">
            <w:pPr>
              <w:jc w:val="center"/>
              <w:rPr>
                <w:rFonts w:ascii="Myriad Pro" w:hAnsi="Myriad Pro"/>
              </w:rPr>
            </w:pPr>
            <w:proofErr w:type="spellStart"/>
            <w:r>
              <w:rPr>
                <w:rFonts w:ascii="Myriad Pro" w:hAnsi="Myriad Pro"/>
              </w:rPr>
              <w:t>X</w:t>
            </w:r>
            <w:proofErr w:type="spellEnd"/>
          </w:p>
        </w:tc>
        <w:tc>
          <w:tcPr>
            <w:tcW w:w="993" w:type="dxa"/>
            <w:tcBorders>
              <w:top w:val="single" w:sz="4" w:space="0" w:color="auto"/>
              <w:left w:val="single" w:sz="4" w:space="0" w:color="000000"/>
              <w:bottom w:val="single" w:sz="4" w:space="0" w:color="000000"/>
              <w:right w:val="single" w:sz="4" w:space="0" w:color="000000"/>
            </w:tcBorders>
            <w:tcMar>
              <w:top w:w="0" w:type="dxa"/>
              <w:bottom w:w="0" w:type="dxa"/>
            </w:tcMar>
            <w:vAlign w:val="center"/>
          </w:tcPr>
          <w:p w:rsidR="006C5CF1" w:rsidRPr="006C5CF1" w:rsidRDefault="006C5CF1" w:rsidP="006C5CF1">
            <w:pPr>
              <w:rPr>
                <w:rFonts w:ascii="Myriad Pro" w:hAnsi="Myriad Pro"/>
              </w:rPr>
            </w:pPr>
          </w:p>
        </w:tc>
      </w:tr>
      <w:tr w:rsidR="006C5CF1" w:rsidRPr="006C5CF1" w:rsidTr="00E04C36">
        <w:trPr>
          <w:cantSplit/>
        </w:trPr>
        <w:tc>
          <w:tcPr>
            <w:tcW w:w="6247" w:type="dxa"/>
            <w:tcBorders>
              <w:top w:val="single" w:sz="4" w:space="0" w:color="000000"/>
              <w:left w:val="single" w:sz="4" w:space="0" w:color="000000"/>
              <w:bottom w:val="single" w:sz="4" w:space="0" w:color="000000"/>
            </w:tcBorders>
            <w:vAlign w:val="center"/>
          </w:tcPr>
          <w:p w:rsidR="006C5CF1" w:rsidRPr="006C5CF1" w:rsidRDefault="006C5CF1" w:rsidP="006C5CF1">
            <w:pPr>
              <w:rPr>
                <w:rFonts w:ascii="Myriad Pro" w:hAnsi="Myriad Pro"/>
              </w:rPr>
            </w:pPr>
          </w:p>
        </w:tc>
        <w:tc>
          <w:tcPr>
            <w:tcW w:w="1124" w:type="dxa"/>
            <w:tcBorders>
              <w:top w:val="single" w:sz="4" w:space="0" w:color="000000"/>
              <w:left w:val="single" w:sz="4" w:space="0" w:color="000000"/>
              <w:bottom w:val="single" w:sz="4" w:space="0" w:color="000000"/>
            </w:tcBorders>
            <w:tcMar>
              <w:top w:w="0" w:type="dxa"/>
              <w:bottom w:w="0" w:type="dxa"/>
            </w:tcMar>
            <w:vAlign w:val="center"/>
          </w:tcPr>
          <w:p w:rsidR="006C5CF1" w:rsidRPr="006C5CF1" w:rsidRDefault="006C5CF1" w:rsidP="006C5CF1">
            <w:pPr>
              <w:jc w:val="center"/>
              <w:rPr>
                <w:rFonts w:ascii="Myriad Pro" w:hAnsi="Myriad Pro"/>
              </w:rPr>
            </w:pPr>
          </w:p>
        </w:tc>
        <w:tc>
          <w:tcPr>
            <w:tcW w:w="99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6C5CF1" w:rsidRPr="006C5CF1" w:rsidRDefault="006C5CF1" w:rsidP="006C5CF1">
            <w:pPr>
              <w:rPr>
                <w:rFonts w:ascii="Myriad Pro" w:hAnsi="Myriad Pro"/>
              </w:rPr>
            </w:pPr>
          </w:p>
        </w:tc>
      </w:tr>
      <w:tr w:rsidR="006C5CF1" w:rsidRPr="006C5CF1" w:rsidTr="00E04C36">
        <w:trPr>
          <w:cantSplit/>
        </w:trPr>
        <w:tc>
          <w:tcPr>
            <w:tcW w:w="6247" w:type="dxa"/>
            <w:tcBorders>
              <w:top w:val="single" w:sz="4" w:space="0" w:color="000000"/>
              <w:left w:val="single" w:sz="4" w:space="0" w:color="000000"/>
              <w:bottom w:val="single" w:sz="4" w:space="0" w:color="000000"/>
            </w:tcBorders>
            <w:vAlign w:val="center"/>
          </w:tcPr>
          <w:p w:rsidR="006C5CF1" w:rsidRPr="006C5CF1" w:rsidRDefault="006C5CF1" w:rsidP="006C5CF1">
            <w:pPr>
              <w:rPr>
                <w:rFonts w:ascii="Myriad Pro" w:hAnsi="Myriad Pro"/>
              </w:rPr>
            </w:pPr>
          </w:p>
        </w:tc>
        <w:tc>
          <w:tcPr>
            <w:tcW w:w="1124" w:type="dxa"/>
            <w:tcBorders>
              <w:top w:val="single" w:sz="4" w:space="0" w:color="000000"/>
              <w:left w:val="single" w:sz="4" w:space="0" w:color="000000"/>
              <w:bottom w:val="single" w:sz="4" w:space="0" w:color="000000"/>
            </w:tcBorders>
            <w:tcMar>
              <w:top w:w="0" w:type="dxa"/>
              <w:bottom w:w="0" w:type="dxa"/>
            </w:tcMar>
            <w:vAlign w:val="center"/>
          </w:tcPr>
          <w:p w:rsidR="006C5CF1" w:rsidRPr="006C5CF1" w:rsidRDefault="006C5CF1" w:rsidP="006C5CF1">
            <w:pPr>
              <w:jc w:val="center"/>
              <w:rPr>
                <w:rFonts w:ascii="Myriad Pro" w:hAnsi="Myriad Pro"/>
              </w:rPr>
            </w:pPr>
          </w:p>
        </w:tc>
        <w:tc>
          <w:tcPr>
            <w:tcW w:w="99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6C5CF1" w:rsidRPr="006C5CF1" w:rsidRDefault="006C5CF1" w:rsidP="006C5CF1">
            <w:pPr>
              <w:rPr>
                <w:rFonts w:ascii="Myriad Pro" w:hAnsi="Myriad Pro"/>
              </w:rPr>
            </w:pPr>
          </w:p>
        </w:tc>
      </w:tr>
    </w:tbl>
    <w:p w:rsidR="00C92E67" w:rsidRPr="00C92E67" w:rsidRDefault="00C92E67">
      <w:pPr>
        <w:rPr>
          <w:rFonts w:ascii="Myriad Pro" w:hAnsi="Myriad Pro"/>
          <w:bCs/>
          <w:kern w:val="32"/>
          <w:szCs w:val="32"/>
        </w:rPr>
      </w:pPr>
    </w:p>
    <w:p w:rsidR="00C92E67" w:rsidRPr="00C3240F" w:rsidRDefault="00C92E67" w:rsidP="00C92E67">
      <w:pPr>
        <w:rPr>
          <w:rFonts w:ascii="Myriad Pro" w:hAnsi="Myriad Pro"/>
          <w:szCs w:val="22"/>
        </w:rPr>
      </w:pPr>
    </w:p>
    <w:p w:rsidR="00EE6CD2" w:rsidRDefault="00EE6CD2">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EE6CD2" w:rsidRPr="005F2E64" w:rsidRDefault="00EE6CD2">
      <w:pPr>
        <w:rPr>
          <w:rFonts w:ascii="Myriad Pro" w:hAnsi="Myriad Pro" w:cs="Arial"/>
          <w:b/>
          <w:sz w:val="24"/>
        </w:rPr>
      </w:pPr>
      <w:r w:rsidRPr="005F2E64">
        <w:rPr>
          <w:rFonts w:ascii="Myriad Pro" w:hAnsi="Myriad Pro" w:cs="Arial"/>
          <w:b/>
          <w:sz w:val="24"/>
        </w:rPr>
        <w:lastRenderedPageBreak/>
        <w:t>Bilag 8 Endringer i den generelle avtaleteksten</w:t>
      </w:r>
    </w:p>
    <w:p w:rsidR="00EE6CD2" w:rsidRDefault="00EE6CD2" w:rsidP="00EE6CD2">
      <w:pPr>
        <w:rPr>
          <w:rFonts w:ascii="Myriad Pro" w:hAnsi="Myriad Pro"/>
          <w:szCs w:val="22"/>
        </w:rPr>
      </w:pPr>
    </w:p>
    <w:p w:rsidR="005F2E64" w:rsidRPr="005F2E64" w:rsidRDefault="005F2E64" w:rsidP="005F2E64">
      <w:pPr>
        <w:rPr>
          <w:rFonts w:ascii="Myriad Pro" w:hAnsi="Myriad Pro" w:cs="Arial"/>
          <w:i/>
          <w:szCs w:val="20"/>
        </w:rPr>
      </w:pPr>
      <w:r w:rsidRPr="005F2E64">
        <w:rPr>
          <w:rFonts w:ascii="Myriad Pro" w:hAnsi="Myriad Pro" w:cs="Arial"/>
          <w:i/>
          <w:szCs w:val="20"/>
        </w:rPr>
        <w:t xml:space="preserve">Endringer til den generelle avtaleteksten skal samles i bilag 8, med mindre de generelle avtalevilkårene henviser slike endringer til andre bilag. </w:t>
      </w:r>
    </w:p>
    <w:p w:rsidR="005F2E64" w:rsidRPr="005F2E64" w:rsidRDefault="005F2E64" w:rsidP="005F2E64">
      <w:pPr>
        <w:rPr>
          <w:rFonts w:ascii="Myriad Pro" w:hAnsi="Myriad Pro" w:cs="Arial"/>
          <w:i/>
          <w:szCs w:val="20"/>
        </w:rPr>
      </w:pPr>
    </w:p>
    <w:p w:rsidR="005F2E64" w:rsidRPr="005F2E64" w:rsidRDefault="005F2E64" w:rsidP="005F2E64">
      <w:pPr>
        <w:rPr>
          <w:rFonts w:ascii="Myriad Pro" w:hAnsi="Myriad Pro" w:cs="Calibri"/>
          <w:i/>
          <w:szCs w:val="22"/>
          <w:lang w:eastAsia="en-US"/>
        </w:rPr>
      </w:pPr>
      <w:r w:rsidRPr="005F2E64">
        <w:rPr>
          <w:rFonts w:ascii="Myriad Pro" w:hAnsi="Myriad Pro" w:cs="Arial"/>
          <w:i/>
          <w:szCs w:val="20"/>
        </w:rPr>
        <w:t>Det er mulig å gjøre endringer til alle punkter i avtalen, også der hvor det ikke klart henvises til at endringer kan avtales. Endringene til avtaleteksten skal fremkomme i dette bilaget, slik at teksten i de generelle avtaletevilkårene forblir uendret. Det må fremkomme klart og utvetydig hvilke bestemmelser i avtalen det er gjort endringer til, og resultatet av endringen.</w:t>
      </w:r>
      <w:r w:rsidRPr="005F2E64">
        <w:rPr>
          <w:rFonts w:ascii="Myriad Pro" w:hAnsi="Myriad Pro" w:cs="Calibri"/>
          <w:i/>
          <w:szCs w:val="22"/>
          <w:lang w:eastAsia="en-US"/>
        </w:rPr>
        <w:t xml:space="preserve"> Eventuelle endringer skal også fremkomme vedlegg 3 «Oversikt over avvik».</w:t>
      </w:r>
    </w:p>
    <w:p w:rsidR="005F2E64" w:rsidRPr="005F2E64" w:rsidRDefault="005F2E64" w:rsidP="005F2E64">
      <w:pPr>
        <w:rPr>
          <w:rFonts w:ascii="Myriad Pro" w:hAnsi="Myriad Pro" w:cs="Arial"/>
          <w:i/>
          <w:szCs w:val="20"/>
        </w:rPr>
      </w:pPr>
    </w:p>
    <w:p w:rsidR="005F2E64" w:rsidRPr="005F2E64" w:rsidRDefault="005F2E64" w:rsidP="005F2E64">
      <w:pPr>
        <w:rPr>
          <w:rFonts w:ascii="Myriad Pro" w:hAnsi="Myriad Pro" w:cs="Arial"/>
          <w:i/>
          <w:szCs w:val="20"/>
        </w:rPr>
      </w:pPr>
      <w:r w:rsidRPr="005F2E64">
        <w:rPr>
          <w:rFonts w:ascii="Myriad Pro" w:hAnsi="Myriad Pro" w:cs="Arial"/>
          <w:i/>
          <w:szCs w:val="20"/>
        </w:rPr>
        <w:t>I den grad avvik fører til at tilbudene ikke blir sammenlignbare, vil tilbudet måtte avvises.</w:t>
      </w:r>
    </w:p>
    <w:p w:rsidR="005F2E64" w:rsidRPr="005F2E64" w:rsidRDefault="005F2E64" w:rsidP="005F2E64">
      <w:pPr>
        <w:rPr>
          <w:rFonts w:ascii="Myriad Pro" w:hAnsi="Myriad Pro" w:cs="Arial"/>
        </w:rPr>
      </w:pPr>
    </w:p>
    <w:p w:rsidR="005F2E64" w:rsidRPr="005F2E64" w:rsidRDefault="005F2E64" w:rsidP="005F2E64">
      <w:pPr>
        <w:rPr>
          <w:rFonts w:ascii="Myriad Pro" w:hAnsi="Myriad Pro"/>
        </w:rPr>
      </w:pPr>
      <w:r w:rsidRPr="005F2E64">
        <w:rPr>
          <w:rFonts w:ascii="Myriad Pro" w:hAnsi="Myriad Pro"/>
        </w:rPr>
        <w:t>Eksempel på endringstabell:</w:t>
      </w:r>
    </w:p>
    <w:p w:rsidR="005F2E64" w:rsidRPr="005F2E64" w:rsidRDefault="005F2E64" w:rsidP="005F2E64">
      <w:pPr>
        <w:rPr>
          <w:rFonts w:ascii="Myriad Pro" w:hAnsi="Myriad P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5"/>
        <w:gridCol w:w="6395"/>
      </w:tblGrid>
      <w:tr w:rsidR="005F2E64" w:rsidRPr="005F2E64" w:rsidTr="002B02CF">
        <w:tc>
          <w:tcPr>
            <w:tcW w:w="2785" w:type="dxa"/>
            <w:shd w:val="clear" w:color="auto" w:fill="D9D9D9" w:themeFill="background1" w:themeFillShade="D9"/>
          </w:tcPr>
          <w:p w:rsidR="005F2E64" w:rsidRPr="005F2E64" w:rsidRDefault="005F2E64" w:rsidP="005F2E64">
            <w:pPr>
              <w:spacing w:before="40"/>
              <w:rPr>
                <w:rFonts w:ascii="Myriad Pro" w:hAnsi="Myriad Pro"/>
                <w:b/>
                <w:szCs w:val="20"/>
              </w:rPr>
            </w:pPr>
            <w:r w:rsidRPr="005F2E64">
              <w:rPr>
                <w:rFonts w:ascii="Myriad Pro" w:hAnsi="Myriad Pro"/>
                <w:b/>
                <w:szCs w:val="20"/>
              </w:rPr>
              <w:t>Punkt i avtalen</w:t>
            </w:r>
          </w:p>
        </w:tc>
        <w:tc>
          <w:tcPr>
            <w:tcW w:w="6395" w:type="dxa"/>
            <w:shd w:val="clear" w:color="auto" w:fill="D9D9D9" w:themeFill="background1" w:themeFillShade="D9"/>
          </w:tcPr>
          <w:p w:rsidR="005F2E64" w:rsidRPr="005F2E64" w:rsidRDefault="005F2E64" w:rsidP="005F2E64">
            <w:pPr>
              <w:spacing w:before="40"/>
              <w:rPr>
                <w:rFonts w:ascii="Myriad Pro" w:hAnsi="Myriad Pro"/>
                <w:b/>
                <w:szCs w:val="20"/>
              </w:rPr>
            </w:pPr>
            <w:r w:rsidRPr="005F2E64">
              <w:rPr>
                <w:rFonts w:ascii="Myriad Pro" w:hAnsi="Myriad Pro"/>
                <w:b/>
                <w:szCs w:val="20"/>
              </w:rPr>
              <w:t>Erstattes med</w:t>
            </w:r>
          </w:p>
        </w:tc>
      </w:tr>
      <w:tr w:rsidR="005F2E64" w:rsidRPr="005F2E64" w:rsidTr="002B02CF">
        <w:tc>
          <w:tcPr>
            <w:tcW w:w="2785" w:type="dxa"/>
          </w:tcPr>
          <w:p w:rsidR="005F2E64" w:rsidRPr="005F2E64" w:rsidRDefault="005F2E64" w:rsidP="005F2E64">
            <w:pPr>
              <w:rPr>
                <w:rFonts w:ascii="Myriad Pro" w:hAnsi="Myriad Pro"/>
              </w:rPr>
            </w:pPr>
            <w:r w:rsidRPr="005F2E64">
              <w:rPr>
                <w:rFonts w:ascii="Myriad Pro" w:hAnsi="Myriad Pro"/>
              </w:rPr>
              <w:t>Nytt punkt 1.7</w:t>
            </w:r>
          </w:p>
        </w:tc>
        <w:tc>
          <w:tcPr>
            <w:tcW w:w="6395" w:type="dxa"/>
            <w:vAlign w:val="bottom"/>
          </w:tcPr>
          <w:p w:rsidR="005F2E64" w:rsidRPr="005F2E64" w:rsidRDefault="005F2E64" w:rsidP="005F2E64">
            <w:pPr>
              <w:autoSpaceDE w:val="0"/>
              <w:autoSpaceDN w:val="0"/>
              <w:adjustRightInd w:val="0"/>
              <w:rPr>
                <w:rFonts w:ascii="Myriad Pro" w:hAnsi="Myriad Pro" w:cs="Myriad Pro"/>
                <w:color w:val="000000"/>
                <w:sz w:val="24"/>
              </w:rPr>
            </w:pPr>
            <w:r w:rsidRPr="005F2E64">
              <w:rPr>
                <w:rFonts w:ascii="Myriad Pro" w:hAnsi="Myriad Pro" w:cs="Myriad Pro"/>
                <w:color w:val="000000"/>
                <w:szCs w:val="22"/>
                <w:u w:val="single"/>
              </w:rPr>
              <w:t xml:space="preserve">Henvendelser </w:t>
            </w:r>
          </w:p>
          <w:p w:rsidR="005F2E64" w:rsidRPr="005F2E64" w:rsidRDefault="005F2E64" w:rsidP="005F2E64">
            <w:pPr>
              <w:rPr>
                <w:rFonts w:ascii="Myriad Pro" w:hAnsi="Myriad Pro"/>
              </w:rPr>
            </w:pPr>
            <w:r w:rsidRPr="005F2E64">
              <w:rPr>
                <w:rFonts w:ascii="Myriad Pro" w:hAnsi="Myriad Pro"/>
                <w:szCs w:val="22"/>
                <w:lang w:eastAsia="en-US"/>
              </w:rPr>
              <w:t>Alle henvendelser vedrørende denne avtalen skal rettes til kontaktpersoner spesifisert i bilag 6.</w:t>
            </w:r>
          </w:p>
        </w:tc>
      </w:tr>
      <w:tr w:rsidR="005F2E64" w:rsidRPr="005F2E64" w:rsidTr="002B02CF">
        <w:tc>
          <w:tcPr>
            <w:tcW w:w="2785" w:type="dxa"/>
          </w:tcPr>
          <w:p w:rsidR="005F2E64" w:rsidRPr="005F2E64" w:rsidRDefault="002B02CF" w:rsidP="005F2E64">
            <w:pPr>
              <w:rPr>
                <w:rFonts w:ascii="Myriad Pro" w:hAnsi="Myriad Pro"/>
              </w:rPr>
            </w:pPr>
            <w:r>
              <w:rPr>
                <w:rFonts w:ascii="Myriad Pro" w:hAnsi="Myriad Pro"/>
              </w:rPr>
              <w:t>2.2.3</w:t>
            </w:r>
            <w:r w:rsidR="005F2E64" w:rsidRPr="005F2E64">
              <w:rPr>
                <w:rFonts w:ascii="Myriad Pro" w:hAnsi="Myriad Pro"/>
              </w:rPr>
              <w:t xml:space="preserve"> Nytt andre avsnitt:</w:t>
            </w:r>
          </w:p>
        </w:tc>
        <w:tc>
          <w:tcPr>
            <w:tcW w:w="6395" w:type="dxa"/>
            <w:vAlign w:val="bottom"/>
          </w:tcPr>
          <w:p w:rsidR="005F2E64" w:rsidRPr="005F2E64" w:rsidRDefault="005F2E64" w:rsidP="005F2E64">
            <w:pPr>
              <w:rPr>
                <w:rFonts w:ascii="Myriad Pro" w:hAnsi="Myriad Pro"/>
              </w:rPr>
            </w:pPr>
            <w:r w:rsidRPr="005F2E64">
              <w:rPr>
                <w:rFonts w:ascii="Myriad Pro" w:hAnsi="Myriad Pro"/>
              </w:rPr>
              <w:t>Dokumentasjon av tilpasninger som er utviklet spesielt for Forsvaret skal gjøres tilgjengelig for Forsvaret samtidig som tilpasningene leveres.</w:t>
            </w:r>
          </w:p>
        </w:tc>
      </w:tr>
      <w:tr w:rsidR="005F2E64" w:rsidRPr="005F2E64" w:rsidTr="002B02CF">
        <w:tc>
          <w:tcPr>
            <w:tcW w:w="2785" w:type="dxa"/>
          </w:tcPr>
          <w:p w:rsidR="005F2E64" w:rsidRPr="005F2E64" w:rsidRDefault="005F2E64" w:rsidP="005F2E64">
            <w:pPr>
              <w:rPr>
                <w:rFonts w:ascii="Myriad Pro" w:hAnsi="Myriad Pro"/>
              </w:rPr>
            </w:pPr>
            <w:r w:rsidRPr="005F2E64">
              <w:rPr>
                <w:rFonts w:ascii="Myriad Pro" w:hAnsi="Myriad Pro"/>
              </w:rPr>
              <w:t>4.2 Tredje til sjette ledd</w:t>
            </w:r>
          </w:p>
        </w:tc>
        <w:tc>
          <w:tcPr>
            <w:tcW w:w="6395" w:type="dxa"/>
            <w:vAlign w:val="bottom"/>
          </w:tcPr>
          <w:p w:rsidR="005F2E64" w:rsidRPr="005F2E64" w:rsidRDefault="005F2E64" w:rsidP="005F2E64">
            <w:pPr>
              <w:rPr>
                <w:rFonts w:ascii="Myriad Pro" w:hAnsi="Myriad Pro"/>
              </w:rPr>
            </w:pPr>
            <w:r w:rsidRPr="005F2E64">
              <w:rPr>
                <w:rFonts w:ascii="Myriad Pro" w:hAnsi="Myriad Pro"/>
              </w:rPr>
              <w:t>Utgår</w:t>
            </w:r>
          </w:p>
        </w:tc>
      </w:tr>
    </w:tbl>
    <w:p w:rsidR="005F2E64" w:rsidRPr="005F2E64" w:rsidRDefault="005F2E64" w:rsidP="005F2E64">
      <w:pPr>
        <w:rPr>
          <w:rFonts w:ascii="Myriad Pro" w:hAnsi="Myriad Pro" w:cs="Arial"/>
        </w:rPr>
      </w:pPr>
    </w:p>
    <w:p w:rsidR="007951DA" w:rsidRDefault="007951DA">
      <w:pPr>
        <w:rPr>
          <w:rFonts w:ascii="Myriad Pro" w:hAnsi="Myriad Pro" w:cs="Arial"/>
          <w:b/>
          <w:sz w:val="24"/>
        </w:rPr>
      </w:pPr>
    </w:p>
    <w:p w:rsidR="007951DA" w:rsidRDefault="007951DA">
      <w:pPr>
        <w:rPr>
          <w:rFonts w:ascii="Myriad Pro" w:hAnsi="Myriad Pro" w:cs="Arial"/>
          <w:b/>
          <w:sz w:val="24"/>
        </w:rPr>
      </w:pPr>
    </w:p>
    <w:p w:rsidR="00EE6CD2" w:rsidRPr="0039512A" w:rsidRDefault="00EE6CD2">
      <w:pPr>
        <w:rPr>
          <w:rFonts w:ascii="Myriad Pro" w:hAnsi="Myriad Pro" w:cs="Arial"/>
          <w:b/>
          <w:sz w:val="24"/>
        </w:rPr>
      </w:pPr>
      <w:r w:rsidRPr="0039512A">
        <w:rPr>
          <w:rFonts w:ascii="Myriad Pro" w:hAnsi="Myriad Pro" w:cs="Arial"/>
          <w:b/>
          <w:sz w:val="24"/>
        </w:rPr>
        <w:t>Bilag 9 Endringer av leveransen etter avtaleinngåelsen</w:t>
      </w:r>
    </w:p>
    <w:p w:rsidR="00EE6CD2" w:rsidRPr="00C3240F" w:rsidRDefault="00EE6CD2">
      <w:pPr>
        <w:rPr>
          <w:rFonts w:ascii="Myriad Pro" w:hAnsi="Myriad Pro" w:cs="Arial"/>
          <w:szCs w:val="22"/>
        </w:rPr>
      </w:pPr>
    </w:p>
    <w:p w:rsidR="007F0129" w:rsidRDefault="007F0129" w:rsidP="007F0129">
      <w:pPr>
        <w:rPr>
          <w:rFonts w:ascii="Myriad Pro" w:hAnsi="Myriad Pro"/>
          <w:sz w:val="24"/>
        </w:rPr>
      </w:pPr>
      <w:r w:rsidRPr="007F0129">
        <w:rPr>
          <w:rFonts w:ascii="Myriad Pro" w:hAnsi="Myriad Pro" w:cs="Arial"/>
          <w:i/>
          <w:color w:val="000000"/>
          <w:szCs w:val="20"/>
        </w:rPr>
        <w:t>Endringer av leveransen etter avtaleinngåelsen skal følge bestemmelsene i kapittel 3 og gjøres skriftlig. Leverandøren skal føre en fortløpende katalog over endringene som utgjør dette bilaget.</w:t>
      </w:r>
    </w:p>
    <w:p w:rsidR="007F0129" w:rsidRDefault="007F0129" w:rsidP="007F0129">
      <w:pPr>
        <w:rPr>
          <w:rFonts w:ascii="Myriad Pro" w:hAnsi="Myriad Pro"/>
          <w:sz w:val="24"/>
        </w:rPr>
      </w:pPr>
    </w:p>
    <w:p w:rsidR="007F0129" w:rsidRPr="007F0129" w:rsidRDefault="007F0129" w:rsidP="007F0129">
      <w:pPr>
        <w:rPr>
          <w:rFonts w:ascii="Myriad Pro" w:hAnsi="Myriad Pro"/>
          <w:sz w:val="24"/>
        </w:rPr>
      </w:pPr>
      <w:r w:rsidRPr="007F0129">
        <w:rPr>
          <w:rFonts w:ascii="Myriad Pro" w:hAnsi="Myriad Pro"/>
          <w:b/>
          <w:sz w:val="24"/>
        </w:rPr>
        <w:t xml:space="preserve">9.1 </w:t>
      </w:r>
      <w:r w:rsidRPr="007F0129">
        <w:rPr>
          <w:rFonts w:ascii="Myriad Pro" w:hAnsi="Myriad Pro"/>
          <w:b/>
          <w:kern w:val="28"/>
          <w:szCs w:val="20"/>
        </w:rPr>
        <w:t xml:space="preserve">Avtalens kapittel 3 Endringer av leveransen etter avtaleinngåelsen </w:t>
      </w:r>
    </w:p>
    <w:p w:rsidR="007F0129" w:rsidRPr="007F0129" w:rsidRDefault="007F0129" w:rsidP="007F0129">
      <w:pPr>
        <w:rPr>
          <w:rFonts w:ascii="Myriad Pro" w:hAnsi="Myriad Pro"/>
        </w:rPr>
      </w:pPr>
      <w:r w:rsidRPr="007F0129">
        <w:rPr>
          <w:rFonts w:ascii="Myriad Pro" w:hAnsi="Myriad Pro"/>
        </w:rPr>
        <w:t xml:space="preserve">Leverandøren skal føre en fortløpende katalog over endringene som utgjør bilag 9, og uten ugrunnet opphold gi Forsvaret en oppdatert kopi. Forsvaret må selv holde oversikt over hvilke endringsanmodninger de har sendt, hvilke endringsoverslag de har mottatt og hvilke endringsordre de har gitt. </w:t>
      </w:r>
    </w:p>
    <w:p w:rsidR="007F0129" w:rsidRPr="007F0129" w:rsidRDefault="007F0129" w:rsidP="007F0129">
      <w:pPr>
        <w:rPr>
          <w:rFonts w:ascii="Myriad Pro" w:hAnsi="Myriad Pro"/>
        </w:rPr>
      </w:pPr>
    </w:p>
    <w:p w:rsidR="007F0129" w:rsidRPr="007F0129" w:rsidRDefault="007F0129" w:rsidP="007F0129">
      <w:pPr>
        <w:rPr>
          <w:rFonts w:ascii="Myriad Pro" w:hAnsi="Myriad Pro"/>
        </w:rPr>
      </w:pPr>
      <w:r w:rsidRPr="007F0129">
        <w:rPr>
          <w:rFonts w:ascii="Myriad Pro" w:hAnsi="Myriad Pro"/>
        </w:rPr>
        <w:t>Endringskatalog:</w:t>
      </w:r>
    </w:p>
    <w:p w:rsidR="007F0129" w:rsidRPr="007F0129" w:rsidRDefault="007F0129" w:rsidP="007F0129">
      <w:pPr>
        <w:rPr>
          <w:rFonts w:ascii="Myriad Pro" w:hAnsi="Myriad P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985"/>
        <w:gridCol w:w="4536"/>
        <w:gridCol w:w="1559"/>
      </w:tblGrid>
      <w:tr w:rsidR="007F0129" w:rsidRPr="007F0129" w:rsidTr="00E04C36">
        <w:tc>
          <w:tcPr>
            <w:tcW w:w="1276" w:type="dxa"/>
            <w:shd w:val="clear" w:color="auto" w:fill="BFBFBF"/>
          </w:tcPr>
          <w:p w:rsidR="007F0129" w:rsidRPr="007F0129" w:rsidRDefault="007F0129" w:rsidP="007F0129">
            <w:pPr>
              <w:spacing w:before="40"/>
              <w:rPr>
                <w:rFonts w:ascii="Myriad Pro" w:hAnsi="Myriad Pro"/>
                <w:b/>
                <w:szCs w:val="20"/>
              </w:rPr>
            </w:pPr>
            <w:r w:rsidRPr="007F0129">
              <w:rPr>
                <w:rFonts w:ascii="Myriad Pro" w:hAnsi="Myriad Pro"/>
                <w:b/>
                <w:szCs w:val="20"/>
              </w:rPr>
              <w:t>Nr.</w:t>
            </w:r>
          </w:p>
        </w:tc>
        <w:tc>
          <w:tcPr>
            <w:tcW w:w="1985" w:type="dxa"/>
            <w:shd w:val="clear" w:color="auto" w:fill="BFBFBF"/>
          </w:tcPr>
          <w:p w:rsidR="007F0129" w:rsidRPr="007F0129" w:rsidRDefault="007F0129" w:rsidP="007F0129">
            <w:pPr>
              <w:spacing w:before="40"/>
              <w:rPr>
                <w:rFonts w:ascii="Myriad Pro" w:hAnsi="Myriad Pro"/>
                <w:b/>
                <w:szCs w:val="20"/>
              </w:rPr>
            </w:pPr>
            <w:r w:rsidRPr="007F0129">
              <w:rPr>
                <w:rFonts w:ascii="Myriad Pro" w:hAnsi="Myriad Pro"/>
                <w:b/>
                <w:szCs w:val="20"/>
              </w:rPr>
              <w:t>Dato</w:t>
            </w:r>
          </w:p>
        </w:tc>
        <w:tc>
          <w:tcPr>
            <w:tcW w:w="4536" w:type="dxa"/>
            <w:shd w:val="clear" w:color="auto" w:fill="BFBFBF"/>
          </w:tcPr>
          <w:p w:rsidR="007F0129" w:rsidRPr="007F0129" w:rsidRDefault="007F0129" w:rsidP="007F0129">
            <w:pPr>
              <w:spacing w:before="40"/>
              <w:rPr>
                <w:rFonts w:ascii="Myriad Pro" w:hAnsi="Myriad Pro"/>
                <w:b/>
                <w:szCs w:val="20"/>
              </w:rPr>
            </w:pPr>
            <w:r w:rsidRPr="007F0129">
              <w:rPr>
                <w:rFonts w:ascii="Myriad Pro" w:hAnsi="Myriad Pro"/>
                <w:b/>
                <w:szCs w:val="20"/>
              </w:rPr>
              <w:t>Endringen gjelder</w:t>
            </w:r>
          </w:p>
        </w:tc>
        <w:tc>
          <w:tcPr>
            <w:tcW w:w="1559" w:type="dxa"/>
            <w:shd w:val="clear" w:color="auto" w:fill="BFBFBF"/>
          </w:tcPr>
          <w:p w:rsidR="007F0129" w:rsidRPr="007F0129" w:rsidRDefault="007F0129" w:rsidP="007F0129">
            <w:pPr>
              <w:spacing w:before="40"/>
              <w:rPr>
                <w:rFonts w:ascii="Myriad Pro" w:hAnsi="Myriad Pro"/>
                <w:b/>
                <w:szCs w:val="20"/>
              </w:rPr>
            </w:pPr>
            <w:r w:rsidRPr="007F0129">
              <w:rPr>
                <w:rFonts w:ascii="Myriad Pro" w:hAnsi="Myriad Pro"/>
                <w:b/>
                <w:szCs w:val="20"/>
              </w:rPr>
              <w:t>Pris</w:t>
            </w:r>
          </w:p>
        </w:tc>
      </w:tr>
      <w:tr w:rsidR="007F0129" w:rsidRPr="007F0129" w:rsidTr="00E04C36">
        <w:tc>
          <w:tcPr>
            <w:tcW w:w="1276" w:type="dxa"/>
          </w:tcPr>
          <w:p w:rsidR="007F0129" w:rsidRPr="007F0129" w:rsidRDefault="007F0129" w:rsidP="007F0129">
            <w:pPr>
              <w:rPr>
                <w:rFonts w:ascii="Myriad Pro" w:hAnsi="Myriad Pro"/>
              </w:rPr>
            </w:pPr>
          </w:p>
        </w:tc>
        <w:tc>
          <w:tcPr>
            <w:tcW w:w="1985" w:type="dxa"/>
            <w:vAlign w:val="bottom"/>
          </w:tcPr>
          <w:p w:rsidR="007F0129" w:rsidRPr="007F0129" w:rsidRDefault="007F0129" w:rsidP="007F0129">
            <w:pPr>
              <w:rPr>
                <w:rFonts w:ascii="Myriad Pro" w:hAnsi="Myriad Pro"/>
              </w:rPr>
            </w:pPr>
          </w:p>
        </w:tc>
        <w:tc>
          <w:tcPr>
            <w:tcW w:w="4536" w:type="dxa"/>
          </w:tcPr>
          <w:p w:rsidR="007F0129" w:rsidRPr="007F0129" w:rsidRDefault="007F0129" w:rsidP="007F0129">
            <w:pPr>
              <w:rPr>
                <w:rFonts w:ascii="Myriad Pro" w:hAnsi="Myriad Pro"/>
              </w:rPr>
            </w:pPr>
          </w:p>
        </w:tc>
        <w:tc>
          <w:tcPr>
            <w:tcW w:w="1559" w:type="dxa"/>
          </w:tcPr>
          <w:p w:rsidR="007F0129" w:rsidRPr="007F0129" w:rsidRDefault="007F0129" w:rsidP="007F0129">
            <w:pPr>
              <w:rPr>
                <w:rFonts w:ascii="Myriad Pro" w:hAnsi="Myriad Pro"/>
              </w:rPr>
            </w:pPr>
          </w:p>
        </w:tc>
      </w:tr>
      <w:tr w:rsidR="007F0129" w:rsidRPr="007F0129" w:rsidTr="00E04C36">
        <w:tc>
          <w:tcPr>
            <w:tcW w:w="1276" w:type="dxa"/>
          </w:tcPr>
          <w:p w:rsidR="007F0129" w:rsidRPr="007F0129" w:rsidRDefault="007F0129" w:rsidP="007F0129">
            <w:pPr>
              <w:rPr>
                <w:rFonts w:ascii="Myriad Pro" w:hAnsi="Myriad Pro"/>
              </w:rPr>
            </w:pPr>
          </w:p>
        </w:tc>
        <w:tc>
          <w:tcPr>
            <w:tcW w:w="1985" w:type="dxa"/>
            <w:vAlign w:val="bottom"/>
          </w:tcPr>
          <w:p w:rsidR="007F0129" w:rsidRPr="007F0129" w:rsidRDefault="007F0129" w:rsidP="007F0129">
            <w:pPr>
              <w:rPr>
                <w:rFonts w:ascii="Myriad Pro" w:hAnsi="Myriad Pro"/>
              </w:rPr>
            </w:pPr>
          </w:p>
        </w:tc>
        <w:tc>
          <w:tcPr>
            <w:tcW w:w="4536" w:type="dxa"/>
          </w:tcPr>
          <w:p w:rsidR="007F0129" w:rsidRPr="007F0129" w:rsidRDefault="007F0129" w:rsidP="007F0129">
            <w:pPr>
              <w:rPr>
                <w:rFonts w:ascii="Myriad Pro" w:hAnsi="Myriad Pro"/>
              </w:rPr>
            </w:pPr>
          </w:p>
        </w:tc>
        <w:tc>
          <w:tcPr>
            <w:tcW w:w="1559" w:type="dxa"/>
          </w:tcPr>
          <w:p w:rsidR="007F0129" w:rsidRPr="007F0129" w:rsidRDefault="007F0129" w:rsidP="007F0129">
            <w:pPr>
              <w:rPr>
                <w:rFonts w:ascii="Myriad Pro" w:hAnsi="Myriad Pro"/>
              </w:rPr>
            </w:pPr>
          </w:p>
        </w:tc>
      </w:tr>
      <w:tr w:rsidR="007F0129" w:rsidRPr="007F0129" w:rsidTr="00E04C36">
        <w:tc>
          <w:tcPr>
            <w:tcW w:w="1276" w:type="dxa"/>
          </w:tcPr>
          <w:p w:rsidR="007F0129" w:rsidRPr="007F0129" w:rsidRDefault="007F0129" w:rsidP="007F0129">
            <w:pPr>
              <w:rPr>
                <w:rFonts w:ascii="Myriad Pro" w:hAnsi="Myriad Pro"/>
              </w:rPr>
            </w:pPr>
          </w:p>
        </w:tc>
        <w:tc>
          <w:tcPr>
            <w:tcW w:w="1985" w:type="dxa"/>
            <w:vAlign w:val="bottom"/>
          </w:tcPr>
          <w:p w:rsidR="007F0129" w:rsidRPr="007F0129" w:rsidRDefault="007F0129" w:rsidP="007F0129">
            <w:pPr>
              <w:rPr>
                <w:rFonts w:ascii="Myriad Pro" w:hAnsi="Myriad Pro"/>
              </w:rPr>
            </w:pPr>
          </w:p>
        </w:tc>
        <w:tc>
          <w:tcPr>
            <w:tcW w:w="4536" w:type="dxa"/>
          </w:tcPr>
          <w:p w:rsidR="007F0129" w:rsidRPr="007F0129" w:rsidRDefault="007F0129" w:rsidP="007F0129">
            <w:pPr>
              <w:rPr>
                <w:rFonts w:ascii="Myriad Pro" w:hAnsi="Myriad Pro"/>
              </w:rPr>
            </w:pPr>
          </w:p>
        </w:tc>
        <w:tc>
          <w:tcPr>
            <w:tcW w:w="1559" w:type="dxa"/>
          </w:tcPr>
          <w:p w:rsidR="007F0129" w:rsidRPr="007F0129" w:rsidRDefault="007F0129" w:rsidP="007F0129">
            <w:pPr>
              <w:rPr>
                <w:rFonts w:ascii="Myriad Pro" w:hAnsi="Myriad Pro"/>
              </w:rPr>
            </w:pPr>
          </w:p>
        </w:tc>
      </w:tr>
      <w:tr w:rsidR="007F0129" w:rsidRPr="007F0129" w:rsidTr="00E04C36">
        <w:tc>
          <w:tcPr>
            <w:tcW w:w="1276" w:type="dxa"/>
          </w:tcPr>
          <w:p w:rsidR="007F0129" w:rsidRPr="007F0129" w:rsidRDefault="007F0129" w:rsidP="007F0129">
            <w:pPr>
              <w:rPr>
                <w:rFonts w:ascii="Myriad Pro" w:hAnsi="Myriad Pro"/>
              </w:rPr>
            </w:pPr>
          </w:p>
        </w:tc>
        <w:tc>
          <w:tcPr>
            <w:tcW w:w="1985" w:type="dxa"/>
            <w:vAlign w:val="bottom"/>
          </w:tcPr>
          <w:p w:rsidR="007F0129" w:rsidRPr="007F0129" w:rsidRDefault="007F0129" w:rsidP="007F0129">
            <w:pPr>
              <w:rPr>
                <w:rFonts w:ascii="Myriad Pro" w:hAnsi="Myriad Pro"/>
              </w:rPr>
            </w:pPr>
          </w:p>
        </w:tc>
        <w:tc>
          <w:tcPr>
            <w:tcW w:w="4536" w:type="dxa"/>
          </w:tcPr>
          <w:p w:rsidR="007F0129" w:rsidRPr="007F0129" w:rsidRDefault="007F0129" w:rsidP="007F0129">
            <w:pPr>
              <w:rPr>
                <w:rFonts w:ascii="Myriad Pro" w:hAnsi="Myriad Pro"/>
              </w:rPr>
            </w:pPr>
          </w:p>
        </w:tc>
        <w:tc>
          <w:tcPr>
            <w:tcW w:w="1559" w:type="dxa"/>
          </w:tcPr>
          <w:p w:rsidR="007F0129" w:rsidRPr="007F0129" w:rsidRDefault="007F0129" w:rsidP="007F0129">
            <w:pPr>
              <w:rPr>
                <w:rFonts w:ascii="Myriad Pro" w:hAnsi="Myriad Pro"/>
              </w:rPr>
            </w:pPr>
          </w:p>
        </w:tc>
      </w:tr>
    </w:tbl>
    <w:p w:rsidR="007F0129" w:rsidRPr="007F0129" w:rsidRDefault="007F0129" w:rsidP="007F0129">
      <w:pPr>
        <w:rPr>
          <w:rFonts w:ascii="Myriad Pro" w:hAnsi="Myriad Pro"/>
        </w:rPr>
      </w:pPr>
      <w:bookmarkStart w:id="25" w:name="_Toc434131313"/>
      <w:bookmarkStart w:id="26" w:name="_Toc27205334"/>
      <w:bookmarkStart w:id="27" w:name="_Toc52090030"/>
      <w:bookmarkStart w:id="28" w:name="_Toc150330885"/>
      <w:bookmarkStart w:id="29" w:name="_Toc153682075"/>
      <w:bookmarkStart w:id="30" w:name="_Toc153981328"/>
    </w:p>
    <w:bookmarkEnd w:id="25"/>
    <w:bookmarkEnd w:id="26"/>
    <w:bookmarkEnd w:id="27"/>
    <w:bookmarkEnd w:id="28"/>
    <w:bookmarkEnd w:id="29"/>
    <w:bookmarkEnd w:id="30"/>
    <w:p w:rsidR="007F0129" w:rsidRPr="007F0129" w:rsidRDefault="007F0129" w:rsidP="007F0129">
      <w:pPr>
        <w:rPr>
          <w:rFonts w:ascii="Myriad Pro" w:hAnsi="Myriad Pro"/>
          <w:szCs w:val="20"/>
        </w:rPr>
      </w:pPr>
    </w:p>
    <w:p w:rsidR="00F8215B" w:rsidRPr="00C3240F" w:rsidRDefault="007F0129" w:rsidP="007F0129">
      <w:pPr>
        <w:rPr>
          <w:rFonts w:ascii="Myriad Pro" w:hAnsi="Myriad Pro"/>
          <w:szCs w:val="22"/>
        </w:rPr>
      </w:pPr>
      <w:r w:rsidRPr="007F0129">
        <w:rPr>
          <w:rFonts w:ascii="Myriad Pro" w:hAnsi="Myriad Pro"/>
          <w:bCs/>
          <w:kern w:val="32"/>
          <w:szCs w:val="32"/>
          <w:lang w:val="en-AU"/>
        </w:rPr>
        <w:br w:type="page"/>
      </w:r>
    </w:p>
    <w:p w:rsidR="00FC3896" w:rsidRPr="00FC3896" w:rsidRDefault="00FC3896" w:rsidP="00FC3896">
      <w:pPr>
        <w:keepNext/>
        <w:keepLines/>
        <w:tabs>
          <w:tab w:val="left" w:pos="720"/>
        </w:tabs>
        <w:spacing w:before="360"/>
        <w:ind w:left="1418" w:hanging="1418"/>
        <w:outlineLvl w:val="0"/>
        <w:rPr>
          <w:rFonts w:ascii="Myriad Pro" w:hAnsi="Myriad Pro"/>
          <w:b/>
          <w:bCs/>
          <w:color w:val="000000"/>
          <w:kern w:val="32"/>
          <w:sz w:val="32"/>
          <w:szCs w:val="32"/>
        </w:rPr>
      </w:pPr>
      <w:bookmarkStart w:id="31" w:name="_Toc423509511"/>
      <w:r>
        <w:rPr>
          <w:rFonts w:ascii="Myriad Pro" w:hAnsi="Myriad Pro"/>
          <w:b/>
          <w:color w:val="000000"/>
          <w:kern w:val="28"/>
          <w:sz w:val="32"/>
          <w:szCs w:val="20"/>
        </w:rPr>
        <w:lastRenderedPageBreak/>
        <w:t xml:space="preserve">Bilag 10 </w:t>
      </w:r>
      <w:r w:rsidRPr="00FC3896">
        <w:rPr>
          <w:rFonts w:ascii="Myriad Pro" w:hAnsi="Myriad Pro"/>
          <w:b/>
          <w:color w:val="000000"/>
          <w:kern w:val="28"/>
          <w:sz w:val="32"/>
          <w:szCs w:val="20"/>
        </w:rPr>
        <w:t>Tredjeparts vilkår for vedlikehold av tredjeparts programvare</w:t>
      </w:r>
      <w:bookmarkEnd w:id="31"/>
    </w:p>
    <w:p w:rsidR="00FC3896" w:rsidRPr="00FC3896" w:rsidRDefault="00FC3896" w:rsidP="00FC3896">
      <w:pPr>
        <w:rPr>
          <w:rFonts w:ascii="Myriad Pro" w:hAnsi="Myriad Pro"/>
        </w:rPr>
      </w:pPr>
    </w:p>
    <w:p w:rsidR="00FC3896" w:rsidRPr="00FC3896" w:rsidRDefault="00FC3896" w:rsidP="00FC3896">
      <w:pPr>
        <w:rPr>
          <w:rFonts w:ascii="Myriad Pro" w:hAnsi="Myriad Pro" w:cs="Arial"/>
          <w:i/>
          <w:color w:val="000000"/>
          <w:szCs w:val="20"/>
        </w:rPr>
      </w:pPr>
      <w:r w:rsidRPr="00FC3896">
        <w:rPr>
          <w:rFonts w:ascii="Myriad Pro" w:hAnsi="Myriad Pro" w:cs="Arial"/>
          <w:i/>
          <w:color w:val="000000"/>
          <w:szCs w:val="20"/>
        </w:rPr>
        <w:t xml:space="preserve">Her i bilag 10 tas inn eventuelle tredjeparts vilkår for vedlikehold av tredjeparts programvare (f.eks. programvareprodusentens standard vedlikeholdsavtale hvis hele eller deler av programvaren som skal vedlikeholdes er levert av andre enn Leverandøren). </w:t>
      </w:r>
    </w:p>
    <w:p w:rsidR="00EE6CD2" w:rsidRDefault="00EE6CD2"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4E5307">
      <w:pPr>
        <w:rPr>
          <w:sz w:val="28"/>
          <w:szCs w:val="28"/>
        </w:rPr>
      </w:pPr>
      <w:r w:rsidRPr="00540DAB">
        <w:rPr>
          <w:sz w:val="28"/>
          <w:szCs w:val="28"/>
        </w:rPr>
        <w:t xml:space="preserve">Bilag </w:t>
      </w:r>
      <w:r>
        <w:rPr>
          <w:sz w:val="28"/>
          <w:szCs w:val="28"/>
        </w:rPr>
        <w:t>11 Opsjon: Kjøp av konsulentbistand</w:t>
      </w:r>
    </w:p>
    <w:p w:rsidR="004E5307" w:rsidRDefault="004E5307" w:rsidP="004E5307">
      <w:pPr>
        <w:rPr>
          <w:sz w:val="28"/>
          <w:szCs w:val="28"/>
        </w:rPr>
      </w:pPr>
    </w:p>
    <w:p w:rsidR="004E5307" w:rsidRPr="00600E9F" w:rsidRDefault="004E5307" w:rsidP="004E5307">
      <w:pPr>
        <w:rPr>
          <w:color w:val="FF0000"/>
        </w:rPr>
      </w:pPr>
      <w:r>
        <w:t xml:space="preserve">I dette bilaget presenteres Forsvarets krav til konsulenttjenester. Vi gjør oppmerksom på at denne opsjonen må tilbys for at tilbudet skal være fullstendig, jf. konkurransegrunnlaget punkt </w:t>
      </w:r>
      <w:r w:rsidRPr="00600E9F">
        <w:rPr>
          <w:color w:val="FF0000"/>
        </w:rPr>
        <w:t>6.4.</w:t>
      </w:r>
    </w:p>
    <w:p w:rsidR="004E5307" w:rsidRDefault="004E5307" w:rsidP="004E5307"/>
    <w:p w:rsidR="004E5307" w:rsidRPr="00A74816" w:rsidRDefault="004E5307" w:rsidP="004E5307">
      <w:r>
        <w:t xml:space="preserve">Det bes om at Leverandøren i hver kravtabell bekrefter om kravet oppfylles, og fyller inn med relevante kommentarer. </w:t>
      </w:r>
    </w:p>
    <w:p w:rsidR="004E5307" w:rsidRPr="005A46D0" w:rsidRDefault="004E5307" w:rsidP="004E5307"/>
    <w:p w:rsidR="004E5307" w:rsidRPr="00600E9F" w:rsidRDefault="004E5307" w:rsidP="004E5307">
      <w:pPr>
        <w:pStyle w:val="Listeavsnitt"/>
        <w:keepLines/>
        <w:widowControl w:val="0"/>
        <w:numPr>
          <w:ilvl w:val="1"/>
          <w:numId w:val="26"/>
        </w:numPr>
        <w:rPr>
          <w:b/>
        </w:rPr>
      </w:pPr>
      <w:bookmarkStart w:id="32" w:name="_Ref259626512"/>
      <w:r w:rsidRPr="00600E9F">
        <w:rPr>
          <w:b/>
        </w:rPr>
        <w:t>Opplæring</w:t>
      </w:r>
      <w:bookmarkEnd w:id="32"/>
    </w:p>
    <w:p w:rsidR="004E5307" w:rsidRPr="00F251DD" w:rsidRDefault="004E5307" w:rsidP="004E5307">
      <w:pPr>
        <w:pStyle w:val="Contractstyle"/>
        <w:ind w:left="0"/>
        <w:rPr>
          <w:rFonts w:ascii="Arial" w:hAnsi="Arial" w:cs="Arial"/>
        </w:rPr>
      </w:pPr>
      <w:r w:rsidRPr="00F251DD">
        <w:rPr>
          <w:rFonts w:ascii="Arial" w:hAnsi="Arial" w:cs="Arial"/>
        </w:rPr>
        <w:t>Forsvaret vil kunne ha behov for opplæring i form av tekniske og funksjonelle kurs samt annen kompetanseoverføring i bruk av applikasjonen</w:t>
      </w:r>
      <w:r>
        <w:rPr>
          <w:rFonts w:ascii="Arial" w:hAnsi="Arial" w:cs="Arial"/>
        </w:rPr>
        <w:t>(e)</w:t>
      </w:r>
      <w:r w:rsidRPr="00F251DD">
        <w:rPr>
          <w:rFonts w:ascii="Arial" w:hAnsi="Arial" w:cs="Arial"/>
        </w:rPr>
        <w:t xml:space="preserve"> omfattet av denne avtalen. I hovedsak antas det at kursbehovet omfatter spesialtilpassede kurs, for eksempel kurs rettet mot utvalgt funksjonalitet i </w:t>
      </w:r>
      <w:r>
        <w:rPr>
          <w:rFonts w:ascii="Arial" w:hAnsi="Arial" w:cs="Arial"/>
        </w:rPr>
        <w:t>applikasjonene</w:t>
      </w:r>
      <w:r w:rsidRPr="00F251DD">
        <w:rPr>
          <w:rFonts w:ascii="Arial" w:hAnsi="Arial" w:cs="Arial"/>
          <w:vertAlign w:val="superscript"/>
        </w:rPr>
        <w:t xml:space="preserve"> </w:t>
      </w:r>
      <w:r w:rsidRPr="00F251DD">
        <w:rPr>
          <w:rFonts w:ascii="Arial" w:hAnsi="Arial" w:cs="Arial"/>
        </w:rPr>
        <w:t xml:space="preserve">og/eller Forsvarets spesialtilpassede funksjonalitet. Et slikt behov anses best gjennomført ved at Forsvaret på bakgrunn av et kursbehov bestiller et visst antall konsulenttimer fra en eller flere konsulenter etter nærmere avtale med Leverandøren. </w:t>
      </w:r>
    </w:p>
    <w:p w:rsidR="004E5307" w:rsidRDefault="004E5307" w:rsidP="004E5307"/>
    <w:p w:rsidR="004E5307" w:rsidRDefault="004E5307" w:rsidP="004E5307">
      <w:r>
        <w:t xml:space="preserve">Under dette kravet åpnes det også for et KAN-krav ved at Leverandøren kan tilby Forsvaret standardkurs forutsatt at dette er noe Leverandøren tilbyr sine kunder. Vi er oppmerksomme på at slike kurs normalt ikke faktureres som konsulentbistand men har en fast deltakerpris per deltaker. I prisbilaget, bilag 7, åpnes det derfor for at Leverandøren kan tilby Forsvaret en rabatt på kursporteføljens standardpriser. </w:t>
      </w:r>
    </w:p>
    <w:p w:rsidR="004E5307" w:rsidRDefault="004E5307" w:rsidP="004E5307"/>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9737A8" w:rsidTr="00134FD3">
        <w:tc>
          <w:tcPr>
            <w:tcW w:w="3368" w:type="dxa"/>
            <w:shd w:val="clear" w:color="auto" w:fill="C0C0C0"/>
          </w:tcPr>
          <w:p w:rsidR="004E5307" w:rsidRPr="009737A8" w:rsidRDefault="004E5307" w:rsidP="00134FD3">
            <w:pPr>
              <w:rPr>
                <w:b/>
              </w:rPr>
            </w:pPr>
            <w:r w:rsidRPr="009737A8">
              <w:rPr>
                <w:b/>
              </w:rPr>
              <w:t>Forsvarets behov</w:t>
            </w:r>
          </w:p>
        </w:tc>
        <w:tc>
          <w:tcPr>
            <w:tcW w:w="1247" w:type="dxa"/>
            <w:shd w:val="clear" w:color="auto" w:fill="C0C0C0"/>
          </w:tcPr>
          <w:p w:rsidR="004E5307" w:rsidRPr="009737A8" w:rsidRDefault="004E5307" w:rsidP="00134FD3">
            <w:pPr>
              <w:rPr>
                <w:b/>
              </w:rPr>
            </w:pPr>
            <w:r w:rsidRPr="009737A8">
              <w:rPr>
                <w:b/>
              </w:rPr>
              <w:t>Oppfylt (Ja/Nei)</w:t>
            </w:r>
          </w:p>
        </w:tc>
        <w:tc>
          <w:tcPr>
            <w:tcW w:w="3953" w:type="dxa"/>
            <w:shd w:val="clear" w:color="auto" w:fill="C0C0C0"/>
          </w:tcPr>
          <w:p w:rsidR="004E5307" w:rsidRPr="009737A8" w:rsidRDefault="004E5307" w:rsidP="00134FD3">
            <w:pPr>
              <w:rPr>
                <w:b/>
              </w:rPr>
            </w:pPr>
            <w:r w:rsidRPr="009737A8">
              <w:rPr>
                <w:b/>
              </w:rPr>
              <w:t>Leverandørens kommentarer</w:t>
            </w:r>
          </w:p>
        </w:tc>
      </w:tr>
      <w:tr w:rsidR="004E5307" w:rsidRPr="009737A8" w:rsidTr="00134FD3">
        <w:tc>
          <w:tcPr>
            <w:tcW w:w="3368" w:type="dxa"/>
          </w:tcPr>
          <w:p w:rsidR="004E5307" w:rsidRPr="009737A8" w:rsidRDefault="004E5307" w:rsidP="00134FD3">
            <w:r>
              <w:t>Leverandøren kan tilby Forsvaret s</w:t>
            </w:r>
            <w:r w:rsidRPr="009737A8">
              <w:t>pesialtilpasse</w:t>
            </w:r>
            <w:r>
              <w:t>de</w:t>
            </w:r>
            <w:r w:rsidRPr="009737A8">
              <w:t xml:space="preserve"> kurs</w:t>
            </w:r>
            <w:r>
              <w:t xml:space="preserve"> i applikasjonene omfattet av denne avtalen</w:t>
            </w:r>
            <w:r w:rsidRPr="009737A8">
              <w:t xml:space="preserve"> (f.eks. kurs rettet mot utvalgt funksjonalitet i</w:t>
            </w:r>
            <w:r>
              <w:t xml:space="preserve"> applikasjonen</w:t>
            </w:r>
            <w:r w:rsidRPr="009737A8">
              <w:t>)</w:t>
            </w:r>
          </w:p>
        </w:tc>
        <w:tc>
          <w:tcPr>
            <w:tcW w:w="1247" w:type="dxa"/>
          </w:tcPr>
          <w:p w:rsidR="004E5307" w:rsidRPr="0078472E" w:rsidRDefault="004E5307" w:rsidP="00134FD3">
            <w:pPr>
              <w:jc w:val="center"/>
              <w:rPr>
                <w:i/>
                <w:color w:val="0070C0"/>
              </w:rPr>
            </w:pPr>
          </w:p>
        </w:tc>
        <w:tc>
          <w:tcPr>
            <w:tcW w:w="3953" w:type="dxa"/>
          </w:tcPr>
          <w:p w:rsidR="004E5307" w:rsidRPr="0078472E" w:rsidRDefault="004E5307" w:rsidP="00134FD3">
            <w:pPr>
              <w:rPr>
                <w:i/>
                <w:color w:val="0070C0"/>
              </w:rPr>
            </w:pPr>
          </w:p>
        </w:tc>
      </w:tr>
      <w:tr w:rsidR="004E5307" w:rsidRPr="009737A8" w:rsidTr="00134FD3">
        <w:tc>
          <w:tcPr>
            <w:tcW w:w="3368" w:type="dxa"/>
            <w:tcBorders>
              <w:top w:val="single" w:sz="4" w:space="0" w:color="auto"/>
              <w:left w:val="single" w:sz="4" w:space="0" w:color="auto"/>
              <w:bottom w:val="single" w:sz="4" w:space="0" w:color="auto"/>
              <w:right w:val="single" w:sz="4" w:space="0" w:color="auto"/>
            </w:tcBorders>
          </w:tcPr>
          <w:p w:rsidR="004E5307" w:rsidRPr="009737A8" w:rsidRDefault="004E5307" w:rsidP="00134FD3">
            <w:r>
              <w:t xml:space="preserve">KAN-krav: </w:t>
            </w:r>
            <w:r>
              <w:br/>
              <w:t>Leverandøren kan tilby Forsvaret s</w:t>
            </w:r>
            <w:r w:rsidRPr="009737A8">
              <w:t>tandardkur</w:t>
            </w:r>
            <w:r>
              <w:t>s</w:t>
            </w:r>
          </w:p>
        </w:tc>
        <w:tc>
          <w:tcPr>
            <w:tcW w:w="1247" w:type="dxa"/>
            <w:tcBorders>
              <w:top w:val="single" w:sz="4" w:space="0" w:color="auto"/>
              <w:left w:val="single" w:sz="4" w:space="0" w:color="auto"/>
              <w:bottom w:val="single" w:sz="4" w:space="0" w:color="auto"/>
              <w:right w:val="single" w:sz="4" w:space="0" w:color="auto"/>
            </w:tcBorders>
          </w:tcPr>
          <w:p w:rsidR="004E5307" w:rsidRPr="0078472E" w:rsidRDefault="004E5307" w:rsidP="00134FD3">
            <w:pPr>
              <w:jc w:val="center"/>
              <w:rPr>
                <w:i/>
                <w:color w:val="0070C0"/>
              </w:rPr>
            </w:pPr>
          </w:p>
        </w:tc>
        <w:tc>
          <w:tcPr>
            <w:tcW w:w="3953" w:type="dxa"/>
            <w:tcBorders>
              <w:top w:val="single" w:sz="4" w:space="0" w:color="auto"/>
              <w:left w:val="single" w:sz="4" w:space="0" w:color="auto"/>
              <w:bottom w:val="single" w:sz="4" w:space="0" w:color="auto"/>
              <w:right w:val="single" w:sz="4" w:space="0" w:color="auto"/>
            </w:tcBorders>
          </w:tcPr>
          <w:p w:rsidR="004E5307" w:rsidRPr="0078472E" w:rsidRDefault="004E5307" w:rsidP="00134FD3">
            <w:pPr>
              <w:rPr>
                <w:i/>
                <w:color w:val="0070C0"/>
              </w:rPr>
            </w:pPr>
          </w:p>
        </w:tc>
      </w:tr>
    </w:tbl>
    <w:p w:rsidR="004E5307" w:rsidRDefault="004E5307" w:rsidP="004E5307"/>
    <w:p w:rsidR="004E5307" w:rsidRPr="00600E9F" w:rsidRDefault="004E5307" w:rsidP="004E5307">
      <w:pPr>
        <w:pStyle w:val="Listeavsnitt"/>
        <w:keepLines/>
        <w:widowControl w:val="0"/>
        <w:numPr>
          <w:ilvl w:val="1"/>
          <w:numId w:val="26"/>
        </w:numPr>
        <w:rPr>
          <w:b/>
        </w:rPr>
      </w:pPr>
      <w:r w:rsidRPr="00600E9F">
        <w:rPr>
          <w:b/>
        </w:rPr>
        <w:t>Forbedringer og tilpasninger</w:t>
      </w:r>
    </w:p>
    <w:p w:rsidR="004E5307" w:rsidRDefault="004E5307" w:rsidP="004E5307">
      <w:r>
        <w:t xml:space="preserve">Forsvaret har behov for å kunne be om konsulentbistand til unike forbedringer og tilpasninger av applikasjonen. I den anledning presiseres det at Forsvaret kun har brukslisenser til programvaren. Dette betyr at en leverandør til konsulenttjenestene må </w:t>
      </w:r>
      <w:r w:rsidRPr="008C6B38">
        <w:t>besitte nødvendig tilgang til programvarekode (kildekode), datamodeller, m.m</w:t>
      </w:r>
      <w:r>
        <w:t>.</w:t>
      </w:r>
      <w:r w:rsidRPr="008C6B38">
        <w:t xml:space="preserve"> </w:t>
      </w:r>
    </w:p>
    <w:p w:rsidR="004E5307" w:rsidRPr="008C6B38" w:rsidRDefault="004E5307" w:rsidP="004E5307"/>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9737A8" w:rsidTr="00134FD3">
        <w:tc>
          <w:tcPr>
            <w:tcW w:w="3368" w:type="dxa"/>
            <w:shd w:val="clear" w:color="auto" w:fill="C0C0C0"/>
          </w:tcPr>
          <w:p w:rsidR="004E5307" w:rsidRPr="009737A8" w:rsidRDefault="004E5307" w:rsidP="00134FD3">
            <w:pPr>
              <w:rPr>
                <w:b/>
              </w:rPr>
            </w:pPr>
            <w:r w:rsidRPr="009737A8">
              <w:rPr>
                <w:b/>
              </w:rPr>
              <w:t>Forsvarets behov</w:t>
            </w:r>
          </w:p>
        </w:tc>
        <w:tc>
          <w:tcPr>
            <w:tcW w:w="1247" w:type="dxa"/>
            <w:shd w:val="clear" w:color="auto" w:fill="C0C0C0"/>
          </w:tcPr>
          <w:p w:rsidR="004E5307" w:rsidRPr="009737A8" w:rsidRDefault="004E5307" w:rsidP="00134FD3">
            <w:pPr>
              <w:rPr>
                <w:b/>
              </w:rPr>
            </w:pPr>
            <w:r w:rsidRPr="009737A8">
              <w:rPr>
                <w:b/>
              </w:rPr>
              <w:t>Oppfylt (Ja/Nei)</w:t>
            </w:r>
          </w:p>
        </w:tc>
        <w:tc>
          <w:tcPr>
            <w:tcW w:w="3953" w:type="dxa"/>
            <w:shd w:val="clear" w:color="auto" w:fill="C0C0C0"/>
          </w:tcPr>
          <w:p w:rsidR="004E5307" w:rsidRPr="009737A8" w:rsidRDefault="004E5307" w:rsidP="00134FD3">
            <w:pPr>
              <w:rPr>
                <w:b/>
              </w:rPr>
            </w:pPr>
            <w:r w:rsidRPr="009737A8">
              <w:rPr>
                <w:b/>
              </w:rPr>
              <w:t>Leverandørens kommentarer</w:t>
            </w:r>
          </w:p>
        </w:tc>
      </w:tr>
      <w:tr w:rsidR="004E5307" w:rsidRPr="009737A8" w:rsidTr="00134FD3">
        <w:tc>
          <w:tcPr>
            <w:tcW w:w="3368" w:type="dxa"/>
          </w:tcPr>
          <w:p w:rsidR="004E5307" w:rsidRPr="009737A8" w:rsidRDefault="004E5307" w:rsidP="00134FD3">
            <w:r>
              <w:t>Leverandøren innehar nødvendige tilgang til programvarekode (kildekode), datamodeller og andre relevante tilganger/informasjon som er nødvendig for å utføre tilpasninger/forbedringer i applikasjonen avtalen omfatter</w:t>
            </w:r>
          </w:p>
        </w:tc>
        <w:tc>
          <w:tcPr>
            <w:tcW w:w="1247" w:type="dxa"/>
          </w:tcPr>
          <w:p w:rsidR="004E5307" w:rsidRPr="0078472E" w:rsidRDefault="004E5307" w:rsidP="00134FD3">
            <w:pPr>
              <w:jc w:val="center"/>
              <w:rPr>
                <w:i/>
                <w:color w:val="0070C0"/>
              </w:rPr>
            </w:pPr>
          </w:p>
        </w:tc>
        <w:tc>
          <w:tcPr>
            <w:tcW w:w="3953" w:type="dxa"/>
          </w:tcPr>
          <w:p w:rsidR="004E5307" w:rsidRPr="009737A8" w:rsidRDefault="004E5307" w:rsidP="00134FD3"/>
        </w:tc>
      </w:tr>
      <w:tr w:rsidR="004E5307" w:rsidRPr="009737A8" w:rsidTr="00134FD3">
        <w:tc>
          <w:tcPr>
            <w:tcW w:w="3368" w:type="dxa"/>
          </w:tcPr>
          <w:p w:rsidR="004E5307" w:rsidRPr="009737A8" w:rsidRDefault="004E5307" w:rsidP="00134FD3">
            <w:r>
              <w:lastRenderedPageBreak/>
              <w:t>Leverandøren innehar kompetanse til å foreta t</w:t>
            </w:r>
            <w:r w:rsidRPr="009737A8">
              <w:t>ilpasning</w:t>
            </w:r>
            <w:r>
              <w:t>er</w:t>
            </w:r>
            <w:r w:rsidRPr="009737A8">
              <w:t xml:space="preserve"> av </w:t>
            </w:r>
            <w:r>
              <w:t xml:space="preserve">applikasjonen avtalen omfatter </w:t>
            </w:r>
            <w:r w:rsidRPr="009737A8">
              <w:t xml:space="preserve">for Forsvaret </w:t>
            </w:r>
          </w:p>
        </w:tc>
        <w:tc>
          <w:tcPr>
            <w:tcW w:w="1247" w:type="dxa"/>
          </w:tcPr>
          <w:p w:rsidR="004E5307" w:rsidRPr="0078472E" w:rsidRDefault="004E5307" w:rsidP="00134FD3">
            <w:pPr>
              <w:jc w:val="center"/>
              <w:rPr>
                <w:i/>
                <w:color w:val="0070C0"/>
              </w:rPr>
            </w:pPr>
          </w:p>
        </w:tc>
        <w:tc>
          <w:tcPr>
            <w:tcW w:w="3953" w:type="dxa"/>
          </w:tcPr>
          <w:p w:rsidR="004E5307" w:rsidRPr="009737A8" w:rsidRDefault="004E5307" w:rsidP="00134FD3"/>
        </w:tc>
      </w:tr>
      <w:tr w:rsidR="004E5307" w:rsidRPr="009737A8" w:rsidTr="00134FD3">
        <w:tc>
          <w:tcPr>
            <w:tcW w:w="3368" w:type="dxa"/>
          </w:tcPr>
          <w:p w:rsidR="004E5307" w:rsidRPr="009737A8" w:rsidRDefault="004E5307" w:rsidP="00134FD3">
            <w:r>
              <w:t>Leverandøren innehar kompetanse til å foreta u</w:t>
            </w:r>
            <w:r w:rsidRPr="009737A8">
              <w:t xml:space="preserve">tvikling av unike forbedringer i </w:t>
            </w:r>
            <w:r>
              <w:t xml:space="preserve">applikasjonen avtalen omfatter </w:t>
            </w:r>
            <w:r w:rsidRPr="009737A8">
              <w:t>for Forsvaret</w:t>
            </w:r>
          </w:p>
        </w:tc>
        <w:tc>
          <w:tcPr>
            <w:tcW w:w="1247" w:type="dxa"/>
          </w:tcPr>
          <w:p w:rsidR="004E5307" w:rsidRPr="0078472E" w:rsidRDefault="004E5307" w:rsidP="00134FD3">
            <w:pPr>
              <w:jc w:val="center"/>
              <w:rPr>
                <w:i/>
                <w:color w:val="0070C0"/>
              </w:rPr>
            </w:pPr>
          </w:p>
        </w:tc>
        <w:tc>
          <w:tcPr>
            <w:tcW w:w="3953" w:type="dxa"/>
          </w:tcPr>
          <w:p w:rsidR="004E5307" w:rsidRPr="009737A8" w:rsidRDefault="004E5307" w:rsidP="00134FD3"/>
        </w:tc>
      </w:tr>
    </w:tbl>
    <w:p w:rsidR="004E5307" w:rsidRDefault="004E5307" w:rsidP="004E5307"/>
    <w:p w:rsidR="004E5307" w:rsidRPr="006B5926" w:rsidRDefault="004E5307" w:rsidP="004E5307">
      <w:pPr>
        <w:keepLines/>
        <w:widowControl w:val="0"/>
        <w:numPr>
          <w:ilvl w:val="1"/>
          <w:numId w:val="26"/>
        </w:numPr>
        <w:rPr>
          <w:b/>
        </w:rPr>
      </w:pPr>
      <w:r w:rsidRPr="006B5926">
        <w:rPr>
          <w:b/>
        </w:rPr>
        <w:t>On-</w:t>
      </w:r>
      <w:proofErr w:type="spellStart"/>
      <w:r w:rsidRPr="006B5926">
        <w:rPr>
          <w:b/>
        </w:rPr>
        <w:t>site</w:t>
      </w:r>
      <w:proofErr w:type="spellEnd"/>
      <w:r w:rsidRPr="006B5926">
        <w:rPr>
          <w:b/>
        </w:rPr>
        <w:t xml:space="preserve"> </w:t>
      </w:r>
      <w:proofErr w:type="spellStart"/>
      <w:r w:rsidRPr="006B5926">
        <w:rPr>
          <w:b/>
        </w:rPr>
        <w:t>installation</w:t>
      </w:r>
      <w:proofErr w:type="spellEnd"/>
      <w:r w:rsidRPr="006B5926">
        <w:rPr>
          <w:b/>
        </w:rPr>
        <w:t xml:space="preserve"> support</w:t>
      </w:r>
    </w:p>
    <w:p w:rsidR="004E5307" w:rsidRDefault="004E5307" w:rsidP="004E5307"/>
    <w:p w:rsidR="004E5307" w:rsidRDefault="004E5307" w:rsidP="004E5307">
      <w:r>
        <w:t>Ved eventuelt kjøp av nye lisenser og/eller integrasjoner/verktøy, jf. bilag 7 og 8, kan det bli behov for konsulentbistand i form av On-</w:t>
      </w:r>
      <w:proofErr w:type="spellStart"/>
      <w:r>
        <w:t>site</w:t>
      </w:r>
      <w:proofErr w:type="spellEnd"/>
      <w:r>
        <w:t xml:space="preserve"> </w:t>
      </w:r>
      <w:proofErr w:type="spellStart"/>
      <w:r>
        <w:t>installation</w:t>
      </w:r>
      <w:proofErr w:type="spellEnd"/>
      <w:r>
        <w:t xml:space="preserve"> support. Det bes om at leverandøren i tabellen nedenfor bekrefter om det kan leveres On-</w:t>
      </w:r>
      <w:proofErr w:type="spellStart"/>
      <w:r>
        <w:t>site</w:t>
      </w:r>
      <w:proofErr w:type="spellEnd"/>
      <w:r>
        <w:t xml:space="preserve"> </w:t>
      </w:r>
      <w:proofErr w:type="spellStart"/>
      <w:r>
        <w:t>installation</w:t>
      </w:r>
      <w:proofErr w:type="spellEnd"/>
      <w:r>
        <w:t xml:space="preserve"> support. </w:t>
      </w:r>
    </w:p>
    <w:p w:rsidR="004E5307" w:rsidRDefault="004E5307" w:rsidP="004E5307"/>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9737A8" w:rsidTr="00134FD3">
        <w:tc>
          <w:tcPr>
            <w:tcW w:w="3368" w:type="dxa"/>
            <w:shd w:val="clear" w:color="auto" w:fill="C0C0C0"/>
          </w:tcPr>
          <w:p w:rsidR="004E5307" w:rsidRPr="009737A8" w:rsidRDefault="004E5307" w:rsidP="00134FD3">
            <w:pPr>
              <w:rPr>
                <w:b/>
              </w:rPr>
            </w:pPr>
            <w:r w:rsidRPr="009737A8">
              <w:rPr>
                <w:b/>
              </w:rPr>
              <w:t>Forsvarets behov</w:t>
            </w:r>
          </w:p>
        </w:tc>
        <w:tc>
          <w:tcPr>
            <w:tcW w:w="1247" w:type="dxa"/>
            <w:shd w:val="clear" w:color="auto" w:fill="C0C0C0"/>
          </w:tcPr>
          <w:p w:rsidR="004E5307" w:rsidRPr="009737A8" w:rsidRDefault="004E5307" w:rsidP="00134FD3">
            <w:pPr>
              <w:rPr>
                <w:b/>
              </w:rPr>
            </w:pPr>
            <w:r w:rsidRPr="009737A8">
              <w:rPr>
                <w:b/>
              </w:rPr>
              <w:t>Oppfylt (Ja/Nei)</w:t>
            </w:r>
          </w:p>
        </w:tc>
        <w:tc>
          <w:tcPr>
            <w:tcW w:w="3953" w:type="dxa"/>
            <w:shd w:val="clear" w:color="auto" w:fill="C0C0C0"/>
          </w:tcPr>
          <w:p w:rsidR="004E5307" w:rsidRPr="009737A8" w:rsidRDefault="004E5307" w:rsidP="00134FD3">
            <w:pPr>
              <w:rPr>
                <w:b/>
              </w:rPr>
            </w:pPr>
            <w:r w:rsidRPr="009737A8">
              <w:rPr>
                <w:b/>
              </w:rPr>
              <w:t>Leverandørens kommentarer</w:t>
            </w:r>
          </w:p>
        </w:tc>
      </w:tr>
      <w:tr w:rsidR="004E5307" w:rsidRPr="009737A8" w:rsidTr="00134FD3">
        <w:tc>
          <w:tcPr>
            <w:tcW w:w="3368" w:type="dxa"/>
          </w:tcPr>
          <w:p w:rsidR="004E5307" w:rsidRPr="009737A8" w:rsidRDefault="004E5307" w:rsidP="00134FD3">
            <w:r>
              <w:t xml:space="preserve">Leverandøren har anledning til å møte på Forsvarets lokasjoner (p.t. Oslo/Akershus-området) for å utføre </w:t>
            </w:r>
            <w:r w:rsidRPr="009737A8">
              <w:t>On-</w:t>
            </w:r>
            <w:proofErr w:type="spellStart"/>
            <w:r w:rsidRPr="009737A8">
              <w:t>site</w:t>
            </w:r>
            <w:proofErr w:type="spellEnd"/>
            <w:r w:rsidRPr="009737A8">
              <w:t xml:space="preserve"> </w:t>
            </w:r>
            <w:proofErr w:type="spellStart"/>
            <w:r w:rsidRPr="009737A8">
              <w:t>installation</w:t>
            </w:r>
            <w:proofErr w:type="spellEnd"/>
            <w:r w:rsidRPr="009737A8">
              <w:t xml:space="preserve"> support</w:t>
            </w:r>
          </w:p>
        </w:tc>
        <w:tc>
          <w:tcPr>
            <w:tcW w:w="1247" w:type="dxa"/>
          </w:tcPr>
          <w:p w:rsidR="004E5307" w:rsidRPr="0078472E" w:rsidRDefault="004E5307" w:rsidP="00134FD3">
            <w:pPr>
              <w:jc w:val="center"/>
              <w:rPr>
                <w:i/>
                <w:color w:val="0070C0"/>
              </w:rPr>
            </w:pPr>
          </w:p>
        </w:tc>
        <w:tc>
          <w:tcPr>
            <w:tcW w:w="3953" w:type="dxa"/>
          </w:tcPr>
          <w:p w:rsidR="004E5307" w:rsidRPr="009737A8" w:rsidRDefault="004E5307" w:rsidP="00134FD3"/>
        </w:tc>
      </w:tr>
    </w:tbl>
    <w:p w:rsidR="004E5307" w:rsidRDefault="004E5307" w:rsidP="004E5307"/>
    <w:p w:rsidR="004E5307" w:rsidRDefault="004E5307" w:rsidP="004E5307"/>
    <w:p w:rsidR="004E5307" w:rsidRPr="000F1731" w:rsidRDefault="004E5307" w:rsidP="004E5307">
      <w:pPr>
        <w:keepLines/>
        <w:widowControl w:val="0"/>
        <w:numPr>
          <w:ilvl w:val="1"/>
          <w:numId w:val="26"/>
        </w:numPr>
        <w:rPr>
          <w:b/>
        </w:rPr>
      </w:pPr>
      <w:r w:rsidRPr="000F1731">
        <w:rPr>
          <w:b/>
        </w:rPr>
        <w:t>Generell konsulentbistand</w:t>
      </w:r>
    </w:p>
    <w:p w:rsidR="004E5307" w:rsidRDefault="004E5307" w:rsidP="004E5307">
      <w:r>
        <w:t>Forsvaret kan også ha behov for generell konsulentbistand knyttet til applikasjonene omfattet av denne avtalen. Med generell konsulentbistand menes all konsulentbistand som ikke omfattes av vedlikeholdsavtalen eller av avtalen om kjøp av lisenser.</w:t>
      </w:r>
    </w:p>
    <w:p w:rsidR="004E5307" w:rsidRDefault="004E5307" w:rsidP="004E5307"/>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9737A8" w:rsidTr="00134FD3">
        <w:trPr>
          <w:cantSplit/>
        </w:trPr>
        <w:tc>
          <w:tcPr>
            <w:tcW w:w="3368" w:type="dxa"/>
            <w:shd w:val="clear" w:color="auto" w:fill="C0C0C0"/>
          </w:tcPr>
          <w:p w:rsidR="004E5307" w:rsidRPr="009737A8" w:rsidRDefault="004E5307" w:rsidP="00134FD3">
            <w:pPr>
              <w:rPr>
                <w:b/>
              </w:rPr>
            </w:pPr>
            <w:r w:rsidRPr="009737A8">
              <w:rPr>
                <w:b/>
              </w:rPr>
              <w:t>Forsvarets behov</w:t>
            </w:r>
          </w:p>
        </w:tc>
        <w:tc>
          <w:tcPr>
            <w:tcW w:w="1247" w:type="dxa"/>
            <w:shd w:val="clear" w:color="auto" w:fill="C0C0C0"/>
          </w:tcPr>
          <w:p w:rsidR="004E5307" w:rsidRPr="009737A8" w:rsidRDefault="004E5307" w:rsidP="00134FD3">
            <w:pPr>
              <w:rPr>
                <w:b/>
              </w:rPr>
            </w:pPr>
            <w:r w:rsidRPr="009737A8">
              <w:rPr>
                <w:b/>
              </w:rPr>
              <w:t>Oppfylt (Ja/Nei)</w:t>
            </w:r>
          </w:p>
        </w:tc>
        <w:tc>
          <w:tcPr>
            <w:tcW w:w="3953" w:type="dxa"/>
            <w:shd w:val="clear" w:color="auto" w:fill="C0C0C0"/>
          </w:tcPr>
          <w:p w:rsidR="004E5307" w:rsidRPr="009737A8" w:rsidRDefault="004E5307" w:rsidP="00134FD3">
            <w:pPr>
              <w:rPr>
                <w:b/>
              </w:rPr>
            </w:pPr>
            <w:r w:rsidRPr="009737A8">
              <w:rPr>
                <w:b/>
              </w:rPr>
              <w:t>Leverandørens kommentarer</w:t>
            </w:r>
          </w:p>
        </w:tc>
      </w:tr>
      <w:tr w:rsidR="004E5307" w:rsidRPr="009737A8" w:rsidTr="00134FD3">
        <w:trPr>
          <w:cantSplit/>
        </w:trPr>
        <w:tc>
          <w:tcPr>
            <w:tcW w:w="3368" w:type="dxa"/>
          </w:tcPr>
          <w:p w:rsidR="004E5307" w:rsidRPr="009737A8" w:rsidRDefault="004E5307" w:rsidP="00134FD3">
            <w:r>
              <w:t>Leverandøren har anledning til å utføre g</w:t>
            </w:r>
            <w:r w:rsidRPr="009737A8">
              <w:t>enerell konsulentbistand</w:t>
            </w:r>
          </w:p>
        </w:tc>
        <w:tc>
          <w:tcPr>
            <w:tcW w:w="1247" w:type="dxa"/>
          </w:tcPr>
          <w:p w:rsidR="004E5307" w:rsidRPr="0078472E" w:rsidRDefault="004E5307" w:rsidP="00134FD3">
            <w:pPr>
              <w:jc w:val="center"/>
              <w:rPr>
                <w:i/>
                <w:color w:val="0070C0"/>
              </w:rPr>
            </w:pPr>
          </w:p>
        </w:tc>
        <w:tc>
          <w:tcPr>
            <w:tcW w:w="3953" w:type="dxa"/>
          </w:tcPr>
          <w:p w:rsidR="004E5307" w:rsidRPr="0078472E" w:rsidRDefault="004E5307" w:rsidP="00134FD3">
            <w:pPr>
              <w:rPr>
                <w:i/>
                <w:color w:val="0070C0"/>
              </w:rPr>
            </w:pPr>
          </w:p>
        </w:tc>
      </w:tr>
    </w:tbl>
    <w:p w:rsidR="004E5307" w:rsidRDefault="004E5307" w:rsidP="004E5307"/>
    <w:p w:rsidR="004E5307" w:rsidRPr="008F104D" w:rsidRDefault="004E5307" w:rsidP="004E5307">
      <w:pPr>
        <w:keepLines/>
        <w:widowControl w:val="0"/>
        <w:numPr>
          <w:ilvl w:val="1"/>
          <w:numId w:val="26"/>
        </w:numPr>
        <w:rPr>
          <w:b/>
        </w:rPr>
      </w:pPr>
      <w:r w:rsidRPr="008F104D">
        <w:rPr>
          <w:b/>
        </w:rPr>
        <w:t>Anslått omfang</w:t>
      </w:r>
    </w:p>
    <w:p w:rsidR="004E5307" w:rsidRPr="008F104D" w:rsidRDefault="004E5307" w:rsidP="004E5307">
      <w:pPr>
        <w:keepLines/>
        <w:widowControl w:val="0"/>
        <w:rPr>
          <w:b/>
          <w:i/>
        </w:rPr>
      </w:pPr>
      <w:r w:rsidRPr="008F104D">
        <w:t xml:space="preserve">Forsvaret ønsker opsjon på konsulentbistand med en </w:t>
      </w:r>
      <w:r w:rsidR="00F940B8">
        <w:rPr>
          <w:b/>
          <w:i/>
        </w:rPr>
        <w:t xml:space="preserve">øvre ramme på inntil 10 </w:t>
      </w:r>
      <w:r w:rsidRPr="008F104D">
        <w:rPr>
          <w:b/>
          <w:i/>
        </w:rPr>
        <w:t xml:space="preserve">000 konsulenttimer </w:t>
      </w:r>
      <w:r w:rsidRPr="008F104D">
        <w:t>(arbeidstimer) fra oppstartstidspunkt av vedlikeholdsavtalen og seks år frem i tid. Estimatet skal ikke tas som en forpliktelse for Forsvaret eller en indikasjon på det reelle bistandsbehovet. Forsvaret utelukker ikke at behovet vil være betraktelig lavere, men ønsker uansett å sette en øvre ramme.</w:t>
      </w:r>
      <w:bookmarkStart w:id="33" w:name="_GoBack"/>
      <w:bookmarkEnd w:id="33"/>
    </w:p>
    <w:p w:rsidR="004E5307" w:rsidRPr="008F104D" w:rsidRDefault="004E5307" w:rsidP="004E5307"/>
    <w:p w:rsidR="004E5307" w:rsidRPr="00636C62" w:rsidRDefault="004E5307" w:rsidP="004E5307">
      <w:pPr>
        <w:keepLines/>
        <w:widowControl w:val="0"/>
        <w:numPr>
          <w:ilvl w:val="1"/>
          <w:numId w:val="26"/>
        </w:numPr>
        <w:rPr>
          <w:b/>
        </w:rPr>
      </w:pPr>
      <w:r>
        <w:rPr>
          <w:b/>
        </w:rPr>
        <w:t>Kontrakt</w:t>
      </w:r>
    </w:p>
    <w:p w:rsidR="004E5307" w:rsidRPr="00636C62" w:rsidRDefault="004E5307" w:rsidP="004E5307">
      <w:r w:rsidRPr="00636C62">
        <w:t xml:space="preserve">Utløsing av konsulentbistand vil skje </w:t>
      </w:r>
      <w:r>
        <w:t>ved bruk av avtalen SSA-B med de endringer og presiseringer som er vedlagt avtalen i utlysningen. Det vil bli inngått en ny avtale basert på SSA-B for hvert konsulentbistandsavrop.</w:t>
      </w:r>
    </w:p>
    <w:p w:rsidR="004E5307" w:rsidRDefault="004E5307" w:rsidP="004E5307">
      <w:pPr>
        <w:rPr>
          <w:b/>
          <w:sz w:val="24"/>
        </w:rPr>
      </w:pPr>
    </w:p>
    <w:p w:rsidR="004E5307" w:rsidRPr="00636C62" w:rsidRDefault="004E5307" w:rsidP="004E5307">
      <w:pPr>
        <w:keepLines/>
        <w:widowControl w:val="0"/>
        <w:numPr>
          <w:ilvl w:val="1"/>
          <w:numId w:val="26"/>
        </w:numPr>
        <w:rPr>
          <w:b/>
        </w:rPr>
      </w:pPr>
      <w:r>
        <w:rPr>
          <w:b/>
        </w:rPr>
        <w:t>Vederlag</w:t>
      </w:r>
    </w:p>
    <w:p w:rsidR="004E5307" w:rsidRDefault="004E5307" w:rsidP="004E5307"/>
    <w:p w:rsidR="004E5307" w:rsidRDefault="004E5307" w:rsidP="004E5307">
      <w:r w:rsidRPr="00636C62">
        <w:t>Alle priser skal oppgis eksklusive merverdiavgift og i norske kroner (NOK). Prisen skal oppgis som en fast timepris der alle Leverandørens kostnader er innberegnet. Det vil ikke bli gitt ytterligere dekning for utlegg, herunder reise-/diettkostnader (billetter, kost og losji), jf. de g</w:t>
      </w:r>
      <w:r w:rsidR="00D20034">
        <w:t>enerelle avtalevilkårene punkt 7</w:t>
      </w:r>
      <w:r w:rsidRPr="00636C62">
        <w:t xml:space="preserve">.1 annet ledd. Vi gjør i den forbindelse oppmerksom på at </w:t>
      </w:r>
      <w:r w:rsidRPr="00636C62">
        <w:lastRenderedPageBreak/>
        <w:t>det p.t. vil være behov for bistand på Forsvarets lokasjoner i Oslo/Akershus. Det er ikke anledning til å fakturere reisetid.</w:t>
      </w:r>
      <w:r w:rsidRPr="00D61769">
        <w:t xml:space="preserve"> </w:t>
      </w:r>
      <w:r>
        <w:t>Unntaket er eventuelle tjenestereiser utenfor Oslo/Akershus som Forsvaret pålegger konsulenten. For slike reiser dekkes dokumenterte utgifter iht. Statens gjeldende satser. I forbindelse med en slik tjenestereise kan Konsulenten fakturere medgått reisetid dersom det er skriftlig forhåndsavtalt med Forsvaret og iht. følgende bestemmelser:</w:t>
      </w:r>
    </w:p>
    <w:p w:rsidR="004E5307" w:rsidRDefault="004E5307" w:rsidP="004E5307"/>
    <w:p w:rsidR="004E5307" w:rsidRPr="002C0907" w:rsidRDefault="004E5307" w:rsidP="004E5307">
      <w:pPr>
        <w:ind w:left="454"/>
      </w:pPr>
      <w:r w:rsidRPr="002C0907">
        <w:t>Reisetid innenfor normal arbeidstid (08:00 – 16:00) faktureres iht</w:t>
      </w:r>
      <w:r>
        <w:t>.</w:t>
      </w:r>
      <w:r w:rsidRPr="002C0907">
        <w:t xml:space="preserve"> avtalens timepris.</w:t>
      </w:r>
    </w:p>
    <w:p w:rsidR="004E5307" w:rsidRPr="002C0907" w:rsidRDefault="004E5307" w:rsidP="004E5307">
      <w:pPr>
        <w:ind w:left="454"/>
      </w:pPr>
      <w:r w:rsidRPr="002C0907">
        <w:t xml:space="preserve">Reisetid utenfor normal arbeidstid faktureres med </w:t>
      </w:r>
      <w:r>
        <w:t xml:space="preserve">50 % av avtalens timepris. </w:t>
      </w:r>
    </w:p>
    <w:p w:rsidR="004E5307" w:rsidRPr="001E10DF" w:rsidRDefault="004E5307" w:rsidP="004E5307"/>
    <w:p w:rsidR="004E5307" w:rsidRPr="00992EBA" w:rsidRDefault="004E5307" w:rsidP="004E5307">
      <w:pPr>
        <w:rPr>
          <w:b/>
        </w:rPr>
      </w:pPr>
      <w:r w:rsidRPr="00992EBA">
        <w:rPr>
          <w:b/>
        </w:rPr>
        <w:t>Timepris konsulentbistand</w:t>
      </w:r>
      <w:r w:rsidR="00D20034" w:rsidRPr="00992EBA">
        <w:rPr>
          <w:b/>
        </w:rPr>
        <w:t xml:space="preserve">, jf. vedlegg til </w:t>
      </w:r>
      <w:proofErr w:type="spellStart"/>
      <w:r w:rsidR="00D20034" w:rsidRPr="00992EBA">
        <w:rPr>
          <w:b/>
        </w:rPr>
        <w:t>kontraktsbilag</w:t>
      </w:r>
      <w:proofErr w:type="spellEnd"/>
      <w:r w:rsidR="00D20034" w:rsidRPr="00992EBA">
        <w:rPr>
          <w:b/>
        </w:rPr>
        <w:t xml:space="preserve"> 7 «Leverandørens priser»</w:t>
      </w:r>
    </w:p>
    <w:p w:rsidR="004E5307" w:rsidRPr="00992EBA" w:rsidRDefault="004E5307" w:rsidP="004E5307"/>
    <w:tbl>
      <w:tblPr>
        <w:tblW w:w="8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8"/>
        <w:gridCol w:w="1080"/>
        <w:gridCol w:w="3420"/>
      </w:tblGrid>
      <w:tr w:rsidR="00992EBA" w:rsidRPr="00992EBA" w:rsidTr="00134FD3">
        <w:tc>
          <w:tcPr>
            <w:tcW w:w="3888" w:type="dxa"/>
            <w:shd w:val="clear" w:color="auto" w:fill="C0C0C0"/>
          </w:tcPr>
          <w:p w:rsidR="004E5307" w:rsidRPr="00992EBA" w:rsidRDefault="004E5307" w:rsidP="00134FD3">
            <w:pPr>
              <w:rPr>
                <w:b/>
              </w:rPr>
            </w:pPr>
            <w:r w:rsidRPr="00992EBA">
              <w:rPr>
                <w:b/>
              </w:rPr>
              <w:t>Konsulentkategorier</w:t>
            </w:r>
          </w:p>
        </w:tc>
        <w:tc>
          <w:tcPr>
            <w:tcW w:w="1080" w:type="dxa"/>
            <w:shd w:val="clear" w:color="auto" w:fill="C0C0C0"/>
          </w:tcPr>
          <w:p w:rsidR="004E5307" w:rsidRPr="00992EBA" w:rsidRDefault="004E5307" w:rsidP="00134FD3">
            <w:pPr>
              <w:rPr>
                <w:b/>
              </w:rPr>
            </w:pPr>
            <w:r w:rsidRPr="00992EBA">
              <w:rPr>
                <w:b/>
              </w:rPr>
              <w:t>Valuta</w:t>
            </w:r>
          </w:p>
        </w:tc>
        <w:tc>
          <w:tcPr>
            <w:tcW w:w="3420" w:type="dxa"/>
            <w:shd w:val="clear" w:color="auto" w:fill="C0C0C0"/>
          </w:tcPr>
          <w:p w:rsidR="004E5307" w:rsidRPr="00992EBA" w:rsidRDefault="004E5307" w:rsidP="00134FD3">
            <w:pPr>
              <w:rPr>
                <w:b/>
              </w:rPr>
            </w:pPr>
            <w:r w:rsidRPr="00992EBA">
              <w:rPr>
                <w:b/>
              </w:rPr>
              <w:t xml:space="preserve">Pris per time eks. </w:t>
            </w:r>
            <w:proofErr w:type="spellStart"/>
            <w:r w:rsidRPr="00992EBA">
              <w:rPr>
                <w:b/>
              </w:rPr>
              <w:t>mva</w:t>
            </w:r>
            <w:proofErr w:type="spellEnd"/>
          </w:p>
        </w:tc>
      </w:tr>
      <w:tr w:rsidR="00992EBA" w:rsidRPr="00992EBA" w:rsidTr="00134FD3">
        <w:tc>
          <w:tcPr>
            <w:tcW w:w="3888" w:type="dxa"/>
          </w:tcPr>
          <w:p w:rsidR="004E5307" w:rsidRPr="00992EBA" w:rsidRDefault="004E5307" w:rsidP="00134FD3">
            <w:r w:rsidRPr="00992EBA">
              <w:t>Seniorkonsulent – Norge</w:t>
            </w:r>
          </w:p>
        </w:tc>
        <w:tc>
          <w:tcPr>
            <w:tcW w:w="1080" w:type="dxa"/>
          </w:tcPr>
          <w:p w:rsidR="004E5307" w:rsidRPr="00992EBA" w:rsidRDefault="004E5307" w:rsidP="00134FD3">
            <w:r w:rsidRPr="00992EBA">
              <w:t>NOK</w:t>
            </w:r>
          </w:p>
        </w:tc>
        <w:tc>
          <w:tcPr>
            <w:tcW w:w="3420" w:type="dxa"/>
          </w:tcPr>
          <w:p w:rsidR="004E5307" w:rsidRPr="00992EBA" w:rsidRDefault="004E5307" w:rsidP="00134FD3">
            <w:pPr>
              <w:rPr>
                <w:i/>
              </w:rPr>
            </w:pPr>
          </w:p>
        </w:tc>
      </w:tr>
      <w:tr w:rsidR="00992EBA" w:rsidRPr="00992EBA" w:rsidTr="00134FD3">
        <w:tc>
          <w:tcPr>
            <w:tcW w:w="3888" w:type="dxa"/>
          </w:tcPr>
          <w:p w:rsidR="004E5307" w:rsidRPr="00992EBA" w:rsidRDefault="004E5307" w:rsidP="00134FD3">
            <w:r w:rsidRPr="00992EBA">
              <w:t>Spesialist/rådgiver – Norge</w:t>
            </w:r>
          </w:p>
        </w:tc>
        <w:tc>
          <w:tcPr>
            <w:tcW w:w="1080" w:type="dxa"/>
          </w:tcPr>
          <w:p w:rsidR="004E5307" w:rsidRPr="00992EBA" w:rsidRDefault="004E5307" w:rsidP="00134FD3">
            <w:r w:rsidRPr="00992EBA">
              <w:t>NOK</w:t>
            </w:r>
          </w:p>
        </w:tc>
        <w:tc>
          <w:tcPr>
            <w:tcW w:w="3420" w:type="dxa"/>
          </w:tcPr>
          <w:p w:rsidR="004E5307" w:rsidRPr="00992EBA" w:rsidRDefault="004E5307" w:rsidP="00134FD3">
            <w:pPr>
              <w:rPr>
                <w:i/>
              </w:rPr>
            </w:pPr>
          </w:p>
        </w:tc>
      </w:tr>
      <w:tr w:rsidR="00992EBA" w:rsidRPr="00992EBA" w:rsidTr="00134FD3">
        <w:tc>
          <w:tcPr>
            <w:tcW w:w="3888" w:type="dxa"/>
          </w:tcPr>
          <w:p w:rsidR="004E5307" w:rsidRPr="00992EBA" w:rsidRDefault="004E5307" w:rsidP="00134FD3">
            <w:r w:rsidRPr="00992EBA">
              <w:t>Seniorkonsulent – Utenlandsk</w:t>
            </w:r>
          </w:p>
        </w:tc>
        <w:tc>
          <w:tcPr>
            <w:tcW w:w="1080" w:type="dxa"/>
          </w:tcPr>
          <w:p w:rsidR="004E5307" w:rsidRPr="00992EBA" w:rsidRDefault="004E5307" w:rsidP="00134FD3">
            <w:r w:rsidRPr="00992EBA">
              <w:t>NOK</w:t>
            </w:r>
          </w:p>
        </w:tc>
        <w:tc>
          <w:tcPr>
            <w:tcW w:w="3420" w:type="dxa"/>
          </w:tcPr>
          <w:p w:rsidR="004E5307" w:rsidRPr="00992EBA" w:rsidRDefault="004E5307" w:rsidP="00134FD3">
            <w:pPr>
              <w:rPr>
                <w:i/>
              </w:rPr>
            </w:pPr>
          </w:p>
        </w:tc>
      </w:tr>
      <w:tr w:rsidR="00992EBA" w:rsidRPr="00992EBA" w:rsidTr="00134FD3">
        <w:tc>
          <w:tcPr>
            <w:tcW w:w="3888" w:type="dxa"/>
          </w:tcPr>
          <w:p w:rsidR="004E5307" w:rsidRPr="00992EBA" w:rsidRDefault="004E5307" w:rsidP="00134FD3">
            <w:r w:rsidRPr="00992EBA">
              <w:t>Spesialist/rådgiver – Utenlandsk</w:t>
            </w:r>
          </w:p>
        </w:tc>
        <w:tc>
          <w:tcPr>
            <w:tcW w:w="1080" w:type="dxa"/>
          </w:tcPr>
          <w:p w:rsidR="004E5307" w:rsidRPr="00992EBA" w:rsidRDefault="004E5307" w:rsidP="00134FD3">
            <w:r w:rsidRPr="00992EBA">
              <w:t>NOK</w:t>
            </w:r>
          </w:p>
        </w:tc>
        <w:tc>
          <w:tcPr>
            <w:tcW w:w="3420" w:type="dxa"/>
          </w:tcPr>
          <w:p w:rsidR="004E5307" w:rsidRPr="00992EBA" w:rsidRDefault="004E5307" w:rsidP="00134FD3">
            <w:pPr>
              <w:rPr>
                <w:i/>
              </w:rPr>
            </w:pPr>
          </w:p>
        </w:tc>
      </w:tr>
    </w:tbl>
    <w:p w:rsidR="004E5307" w:rsidRPr="00095BEA" w:rsidRDefault="004E5307" w:rsidP="004E5307">
      <w:r w:rsidRPr="00095BEA">
        <w:t>Seniorkonsulent er ressurs med minst 5 års erfaring med aktuell programvare.</w:t>
      </w:r>
    </w:p>
    <w:p w:rsidR="004E5307" w:rsidRPr="00095BEA" w:rsidRDefault="004E5307" w:rsidP="004E5307">
      <w:r w:rsidRPr="00095BEA">
        <w:t>Spesialist/rådgiver er ressurs med minst 10 års erfaring med aktuell programvare</w:t>
      </w:r>
    </w:p>
    <w:p w:rsidR="004E5307" w:rsidRPr="00636C62" w:rsidRDefault="004E5307" w:rsidP="004E5307"/>
    <w:p w:rsidR="004E5307" w:rsidRPr="00636C62" w:rsidRDefault="004E5307" w:rsidP="004E5307">
      <w:pPr>
        <w:rPr>
          <w:b/>
        </w:rPr>
      </w:pPr>
      <w:r w:rsidRPr="00636C62">
        <w:rPr>
          <w:b/>
        </w:rPr>
        <w:t>Rabatt standardkurs</w:t>
      </w:r>
      <w:r w:rsidR="00F643E9">
        <w:rPr>
          <w:b/>
        </w:rPr>
        <w:t xml:space="preserve">, jf. vedlegg 1 til </w:t>
      </w:r>
      <w:proofErr w:type="spellStart"/>
      <w:r w:rsidR="00F643E9">
        <w:rPr>
          <w:b/>
        </w:rPr>
        <w:t>kontraktsbilag</w:t>
      </w:r>
      <w:proofErr w:type="spellEnd"/>
      <w:r w:rsidR="00F643E9">
        <w:rPr>
          <w:b/>
        </w:rPr>
        <w:t xml:space="preserve"> 7 «Leverandørens priser»</w:t>
      </w:r>
    </w:p>
    <w:p w:rsidR="004E5307" w:rsidRPr="00636C62" w:rsidRDefault="004E5307" w:rsidP="004E5307">
      <w:pPr>
        <w:rPr>
          <w:b/>
        </w:rPr>
      </w:pPr>
    </w:p>
    <w:p w:rsidR="004E5307" w:rsidRDefault="004E5307" w:rsidP="004E5307">
      <w:r w:rsidRPr="00636C62">
        <w:t xml:space="preserve">Dersom leverandøren tilbyr standardkurs </w:t>
      </w:r>
      <w:r>
        <w:t>for verktøyet, g</w:t>
      </w:r>
      <w:r w:rsidRPr="00636C62">
        <w:t xml:space="preserve">is Forsvaret følgende rabatt </w:t>
      </w:r>
      <w:proofErr w:type="spellStart"/>
      <w:r w:rsidRPr="00636C62">
        <w:t>ift</w:t>
      </w:r>
      <w:proofErr w:type="spellEnd"/>
      <w:r w:rsidRPr="00636C62">
        <w:t xml:space="preserve">. kursporteføljens standardpriser (rabatten kan enten oppgis i NOK ekskl. </w:t>
      </w:r>
      <w:proofErr w:type="spellStart"/>
      <w:r w:rsidRPr="00636C62">
        <w:t>mva</w:t>
      </w:r>
      <w:proofErr w:type="spellEnd"/>
      <w:r w:rsidRPr="00636C62">
        <w:t xml:space="preserve"> eller som en prosent):</w:t>
      </w:r>
    </w:p>
    <w:p w:rsidR="00F643E9" w:rsidRPr="00636C62" w:rsidRDefault="00F643E9" w:rsidP="004E530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969"/>
      </w:tblGrid>
      <w:tr w:rsidR="00F643E9" w:rsidRPr="001A3994" w:rsidTr="00134FD3">
        <w:tc>
          <w:tcPr>
            <w:tcW w:w="4253" w:type="dxa"/>
            <w:shd w:val="clear" w:color="auto" w:fill="C0C0C0"/>
          </w:tcPr>
          <w:p w:rsidR="00F643E9" w:rsidRPr="001A3994" w:rsidRDefault="00F643E9" w:rsidP="00134FD3">
            <w:pPr>
              <w:rPr>
                <w:b/>
              </w:rPr>
            </w:pPr>
            <w:r>
              <w:rPr>
                <w:b/>
              </w:rPr>
              <w:t>Pris pr. kurs</w:t>
            </w:r>
          </w:p>
        </w:tc>
        <w:tc>
          <w:tcPr>
            <w:tcW w:w="3969" w:type="dxa"/>
          </w:tcPr>
          <w:p w:rsidR="00F643E9" w:rsidRPr="001A3994" w:rsidRDefault="00F643E9" w:rsidP="00134FD3">
            <w:pPr>
              <w:jc w:val="right"/>
            </w:pPr>
          </w:p>
        </w:tc>
      </w:tr>
      <w:tr w:rsidR="00F643E9" w:rsidRPr="001A3994" w:rsidTr="00134FD3">
        <w:tc>
          <w:tcPr>
            <w:tcW w:w="4253" w:type="dxa"/>
            <w:shd w:val="clear" w:color="auto" w:fill="C0C0C0"/>
          </w:tcPr>
          <w:p w:rsidR="00F643E9" w:rsidRPr="001A3994" w:rsidRDefault="00F643E9" w:rsidP="00134FD3">
            <w:pPr>
              <w:rPr>
                <w:b/>
              </w:rPr>
            </w:pPr>
            <w:r w:rsidRPr="001A3994">
              <w:rPr>
                <w:b/>
              </w:rPr>
              <w:t xml:space="preserve">Rabatt (NOK </w:t>
            </w:r>
            <w:proofErr w:type="spellStart"/>
            <w:r w:rsidRPr="001A3994">
              <w:rPr>
                <w:b/>
              </w:rPr>
              <w:t>ekskl</w:t>
            </w:r>
            <w:proofErr w:type="spellEnd"/>
            <w:r w:rsidRPr="001A3994">
              <w:rPr>
                <w:b/>
              </w:rPr>
              <w:t xml:space="preserve"> </w:t>
            </w:r>
            <w:proofErr w:type="spellStart"/>
            <w:r w:rsidRPr="001A3994">
              <w:rPr>
                <w:b/>
              </w:rPr>
              <w:t>mva</w:t>
            </w:r>
            <w:proofErr w:type="spellEnd"/>
            <w:r w:rsidRPr="001A3994">
              <w:rPr>
                <w:b/>
              </w:rPr>
              <w:t>)</w:t>
            </w:r>
          </w:p>
        </w:tc>
        <w:tc>
          <w:tcPr>
            <w:tcW w:w="3969" w:type="dxa"/>
          </w:tcPr>
          <w:p w:rsidR="00F643E9" w:rsidRPr="001A3994" w:rsidRDefault="00F643E9" w:rsidP="00134FD3">
            <w:pPr>
              <w:jc w:val="right"/>
            </w:pPr>
          </w:p>
        </w:tc>
      </w:tr>
      <w:tr w:rsidR="00F643E9" w:rsidRPr="001A3994" w:rsidTr="00134FD3">
        <w:tc>
          <w:tcPr>
            <w:tcW w:w="4253" w:type="dxa"/>
            <w:shd w:val="clear" w:color="auto" w:fill="C0C0C0"/>
          </w:tcPr>
          <w:p w:rsidR="00F643E9" w:rsidRPr="001A3994" w:rsidRDefault="00F643E9" w:rsidP="00134FD3">
            <w:pPr>
              <w:rPr>
                <w:b/>
              </w:rPr>
            </w:pPr>
            <w:r w:rsidRPr="001A3994">
              <w:rPr>
                <w:b/>
              </w:rPr>
              <w:t>Rabatt i prosent</w:t>
            </w:r>
          </w:p>
        </w:tc>
        <w:tc>
          <w:tcPr>
            <w:tcW w:w="3969" w:type="dxa"/>
          </w:tcPr>
          <w:p w:rsidR="00F643E9" w:rsidRPr="001A3994" w:rsidRDefault="00F643E9" w:rsidP="00134FD3">
            <w:pPr>
              <w:jc w:val="right"/>
            </w:pPr>
            <w:r w:rsidRPr="001A3994">
              <w:t>%</w:t>
            </w:r>
          </w:p>
        </w:tc>
      </w:tr>
      <w:tr w:rsidR="00F643E9" w:rsidRPr="001A3994" w:rsidTr="00134FD3">
        <w:tc>
          <w:tcPr>
            <w:tcW w:w="4253" w:type="dxa"/>
            <w:shd w:val="clear" w:color="auto" w:fill="C0C0C0"/>
          </w:tcPr>
          <w:p w:rsidR="00F643E9" w:rsidRPr="001A3994" w:rsidRDefault="00F643E9" w:rsidP="00134FD3">
            <w:pPr>
              <w:rPr>
                <w:b/>
              </w:rPr>
            </w:pPr>
            <w:r>
              <w:rPr>
                <w:b/>
              </w:rPr>
              <w:t xml:space="preserve">Pris pr. kurs etter rabatt (ekskl. </w:t>
            </w:r>
            <w:proofErr w:type="spellStart"/>
            <w:r>
              <w:rPr>
                <w:b/>
              </w:rPr>
              <w:t>mva</w:t>
            </w:r>
            <w:proofErr w:type="spellEnd"/>
            <w:r>
              <w:rPr>
                <w:b/>
              </w:rPr>
              <w:t>)</w:t>
            </w:r>
          </w:p>
        </w:tc>
        <w:tc>
          <w:tcPr>
            <w:tcW w:w="3969" w:type="dxa"/>
          </w:tcPr>
          <w:p w:rsidR="00F643E9" w:rsidRPr="001A3994" w:rsidRDefault="00F643E9" w:rsidP="00134FD3">
            <w:pPr>
              <w:jc w:val="right"/>
            </w:pPr>
          </w:p>
        </w:tc>
      </w:tr>
    </w:tbl>
    <w:p w:rsidR="00F643E9" w:rsidRPr="001A3994" w:rsidRDefault="00F643E9" w:rsidP="00F643E9">
      <w:pPr>
        <w:rPr>
          <w:b/>
          <w:sz w:val="24"/>
        </w:rPr>
      </w:pPr>
    </w:p>
    <w:p w:rsidR="004E5307" w:rsidRPr="00636C62" w:rsidRDefault="004E5307" w:rsidP="004E5307"/>
    <w:p w:rsidR="004E5307" w:rsidRPr="000D3659" w:rsidRDefault="004E5307" w:rsidP="004E5307">
      <w:pPr>
        <w:keepNext/>
        <w:spacing w:before="240" w:after="60"/>
        <w:outlineLvl w:val="2"/>
        <w:rPr>
          <w:rFonts w:cs="Arial"/>
          <w:b/>
          <w:bCs/>
          <w:sz w:val="26"/>
          <w:szCs w:val="26"/>
        </w:rPr>
      </w:pPr>
      <w:r>
        <w:rPr>
          <w:rFonts w:cs="Arial"/>
          <w:b/>
          <w:bCs/>
          <w:sz w:val="26"/>
          <w:szCs w:val="26"/>
        </w:rPr>
        <w:t xml:space="preserve">11.8 </w:t>
      </w:r>
      <w:r w:rsidRPr="000D3659">
        <w:rPr>
          <w:rFonts w:cs="Arial"/>
          <w:b/>
          <w:bCs/>
          <w:sz w:val="26"/>
          <w:szCs w:val="26"/>
        </w:rPr>
        <w:t>Endringer i den generelle avtaleteksten til SSA-B</w:t>
      </w:r>
    </w:p>
    <w:p w:rsidR="004E5307" w:rsidRPr="000D3659" w:rsidRDefault="004E5307" w:rsidP="004E5307">
      <w:pPr>
        <w:rPr>
          <w:rFonts w:ascii="Myriad Pro" w:hAnsi="Myriad Pro"/>
        </w:rPr>
      </w:pPr>
      <w:r w:rsidRPr="000D3659">
        <w:rPr>
          <w:rFonts w:ascii="Myriad Pro" w:hAnsi="Myriad Pro"/>
        </w:rPr>
        <w:t>Følgende endringer legges inn i punkt 9 i SSA-B ved inngåelse av avtale om utløsing av opsjon på konsulentbistand:</w:t>
      </w:r>
    </w:p>
    <w:p w:rsidR="004E5307" w:rsidRPr="000D3659" w:rsidRDefault="004E5307" w:rsidP="004E5307">
      <w:pPr>
        <w:rPr>
          <w:rFonts w:ascii="Myriad Pro" w:hAnsi="Myriad Pro"/>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7164"/>
      </w:tblGrid>
      <w:tr w:rsidR="004E5307" w:rsidRPr="000D3659" w:rsidTr="00134FD3">
        <w:tc>
          <w:tcPr>
            <w:tcW w:w="1908" w:type="dxa"/>
            <w:shd w:val="clear" w:color="auto" w:fill="D9D9D9"/>
          </w:tcPr>
          <w:p w:rsidR="004E5307" w:rsidRPr="000D3659" w:rsidRDefault="004E5307" w:rsidP="00134FD3">
            <w:pPr>
              <w:rPr>
                <w:b/>
              </w:rPr>
            </w:pPr>
            <w:r w:rsidRPr="000D3659">
              <w:rPr>
                <w:b/>
              </w:rPr>
              <w:t>Punkt</w:t>
            </w:r>
          </w:p>
        </w:tc>
        <w:tc>
          <w:tcPr>
            <w:tcW w:w="7164" w:type="dxa"/>
            <w:shd w:val="clear" w:color="auto" w:fill="D9D9D9"/>
          </w:tcPr>
          <w:p w:rsidR="004E5307" w:rsidRPr="000D3659" w:rsidRDefault="004E5307" w:rsidP="00134FD3">
            <w:pPr>
              <w:rPr>
                <w:b/>
              </w:rPr>
            </w:pPr>
            <w:r w:rsidRPr="000D3659">
              <w:rPr>
                <w:b/>
              </w:rPr>
              <w:t>Erstattes med</w:t>
            </w:r>
          </w:p>
        </w:tc>
      </w:tr>
      <w:tr w:rsidR="004E5307" w:rsidRPr="000D3659" w:rsidTr="00134FD3">
        <w:tc>
          <w:tcPr>
            <w:tcW w:w="1908" w:type="dxa"/>
          </w:tcPr>
          <w:p w:rsidR="004E5307" w:rsidRPr="000D3659" w:rsidRDefault="004E5307" w:rsidP="00134FD3">
            <w:r w:rsidRPr="000D3659">
              <w:t>2.3 annet ledd</w:t>
            </w:r>
          </w:p>
        </w:tc>
        <w:tc>
          <w:tcPr>
            <w:tcW w:w="7164" w:type="dxa"/>
          </w:tcPr>
          <w:p w:rsidR="004E5307" w:rsidRPr="000D3659" w:rsidRDefault="004E5307" w:rsidP="00134FD3">
            <w:r w:rsidRPr="000D3659">
              <w:t>b) og c) utgår</w:t>
            </w:r>
          </w:p>
        </w:tc>
      </w:tr>
      <w:tr w:rsidR="004E5307" w:rsidRPr="000D3659" w:rsidTr="00134FD3">
        <w:tc>
          <w:tcPr>
            <w:tcW w:w="1908" w:type="dxa"/>
          </w:tcPr>
          <w:p w:rsidR="004E5307" w:rsidRPr="000D3659" w:rsidRDefault="004E5307" w:rsidP="00134FD3">
            <w:r w:rsidRPr="000D3659">
              <w:t>3.1</w:t>
            </w:r>
          </w:p>
        </w:tc>
        <w:tc>
          <w:tcPr>
            <w:tcW w:w="7164" w:type="dxa"/>
          </w:tcPr>
          <w:p w:rsidR="004E5307" w:rsidRPr="000D3659" w:rsidRDefault="004E5307" w:rsidP="00134FD3">
            <w:pPr>
              <w:autoSpaceDE w:val="0"/>
              <w:autoSpaceDN w:val="0"/>
              <w:adjustRightInd w:val="0"/>
              <w:rPr>
                <w:rFonts w:cs="Arial"/>
                <w:szCs w:val="22"/>
              </w:rPr>
            </w:pPr>
            <w:r w:rsidRPr="000D3659">
              <w:rPr>
                <w:rFonts w:cs="Arial"/>
                <w:szCs w:val="22"/>
              </w:rPr>
              <w:t xml:space="preserve">Nytt siste avsnitt tillegges: </w:t>
            </w:r>
          </w:p>
          <w:p w:rsidR="004E5307" w:rsidRPr="000D3659" w:rsidRDefault="004E5307" w:rsidP="00134FD3">
            <w:r w:rsidRPr="000D3659">
              <w:rPr>
                <w:i/>
                <w:iCs/>
              </w:rPr>
              <w:t xml:space="preserve">”Konsulentselskapets konsulenter skal ikke gi uttalelser til pressen.” </w:t>
            </w:r>
          </w:p>
        </w:tc>
      </w:tr>
      <w:tr w:rsidR="004E5307" w:rsidRPr="000D3659" w:rsidTr="00134FD3">
        <w:tc>
          <w:tcPr>
            <w:tcW w:w="1908" w:type="dxa"/>
          </w:tcPr>
          <w:p w:rsidR="004E5307" w:rsidRPr="000D3659" w:rsidRDefault="004E5307" w:rsidP="00134FD3">
            <w:r w:rsidRPr="000D3659">
              <w:t>Tillegg</w:t>
            </w:r>
          </w:p>
        </w:tc>
        <w:tc>
          <w:tcPr>
            <w:tcW w:w="7164" w:type="dxa"/>
          </w:tcPr>
          <w:p w:rsidR="004E5307" w:rsidRPr="000D3659" w:rsidRDefault="004E5307" w:rsidP="00134FD3">
            <w:pPr>
              <w:autoSpaceDE w:val="0"/>
              <w:autoSpaceDN w:val="0"/>
              <w:adjustRightInd w:val="0"/>
              <w:rPr>
                <w:rFonts w:cs="Arial"/>
                <w:szCs w:val="22"/>
              </w:rPr>
            </w:pPr>
            <w:r w:rsidRPr="000D3659">
              <w:rPr>
                <w:rFonts w:cs="Arial"/>
                <w:szCs w:val="22"/>
              </w:rPr>
              <w:t xml:space="preserve">Vedlegg 1: Utdypende beskrivelse av arbeidet som skal utføres </w:t>
            </w:r>
          </w:p>
        </w:tc>
      </w:tr>
      <w:tr w:rsidR="004E5307" w:rsidRPr="000D3659" w:rsidTr="00134FD3">
        <w:tc>
          <w:tcPr>
            <w:tcW w:w="1908" w:type="dxa"/>
          </w:tcPr>
          <w:p w:rsidR="004E5307" w:rsidRPr="000D3659" w:rsidRDefault="004E5307" w:rsidP="00134FD3">
            <w:r w:rsidRPr="000D3659">
              <w:t>Tillegg</w:t>
            </w:r>
          </w:p>
        </w:tc>
        <w:tc>
          <w:tcPr>
            <w:tcW w:w="7164" w:type="dxa"/>
          </w:tcPr>
          <w:p w:rsidR="004E5307" w:rsidRPr="000D3659" w:rsidRDefault="004E5307" w:rsidP="00134FD3">
            <w:pPr>
              <w:autoSpaceDE w:val="0"/>
              <w:autoSpaceDN w:val="0"/>
              <w:adjustRightInd w:val="0"/>
              <w:rPr>
                <w:rFonts w:cs="Arial"/>
                <w:szCs w:val="22"/>
              </w:rPr>
            </w:pPr>
            <w:r w:rsidRPr="000D3659">
              <w:rPr>
                <w:rFonts w:cs="Arial"/>
                <w:szCs w:val="22"/>
              </w:rPr>
              <w:t xml:space="preserve">Vedlegg 2: Konsulentens CV </w:t>
            </w:r>
          </w:p>
        </w:tc>
      </w:tr>
    </w:tbl>
    <w:p w:rsidR="004E5307" w:rsidRPr="000D3659" w:rsidRDefault="004E5307" w:rsidP="004E5307"/>
    <w:p w:rsidR="004E5307" w:rsidRPr="000D3659" w:rsidRDefault="004E5307" w:rsidP="004E5307">
      <w:r w:rsidRPr="000D3659">
        <w:t>T</w:t>
      </w:r>
      <w:r w:rsidRPr="000D3659">
        <w:rPr>
          <w:rFonts w:ascii="Myriad Pro" w:hAnsi="Myriad Pro"/>
        </w:rPr>
        <w:t>illeggene vil kun bli en del av avtalen i de tilfeller der Forsvaret anser det som nødvendig.</w:t>
      </w:r>
    </w:p>
    <w:p w:rsidR="004E5307" w:rsidRPr="000D3659" w:rsidRDefault="004E5307" w:rsidP="004E5307"/>
    <w:p w:rsidR="004E5307" w:rsidRPr="000D3659" w:rsidRDefault="004E5307" w:rsidP="004E5307">
      <w:pPr>
        <w:rPr>
          <w:rFonts w:cs="Arial"/>
          <w:szCs w:val="22"/>
        </w:rPr>
      </w:pPr>
    </w:p>
    <w:p w:rsidR="004E5307" w:rsidRDefault="004E5307" w:rsidP="004E5307">
      <w:pPr>
        <w:rPr>
          <w:b/>
          <w:sz w:val="24"/>
        </w:rPr>
      </w:pPr>
    </w:p>
    <w:p w:rsidR="004E5307" w:rsidRDefault="004E5307" w:rsidP="004E5307"/>
    <w:p w:rsidR="004E5307" w:rsidRDefault="004E5307" w:rsidP="004E5307"/>
    <w:p w:rsidR="004E5307" w:rsidRDefault="004E5307" w:rsidP="004E5307"/>
    <w:sectPr w:rsidR="004E5307" w:rsidSect="00AD2B94">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2CF" w:rsidRDefault="002B02CF" w:rsidP="00EE6CD2">
      <w:r>
        <w:separator/>
      </w:r>
    </w:p>
  </w:endnote>
  <w:endnote w:type="continuationSeparator" w:id="0">
    <w:p w:rsidR="002B02CF" w:rsidRDefault="002B02CF"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Arial"/>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C14" w:rsidRDefault="008F5C14">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C14" w:rsidRDefault="008F5C14">
    <w:pPr>
      <w:pStyle w:val="Bunn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C14" w:rsidRDefault="008F5C14">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2CF" w:rsidRDefault="002B02CF" w:rsidP="00EE6CD2">
      <w:r>
        <w:separator/>
      </w:r>
    </w:p>
  </w:footnote>
  <w:footnote w:type="continuationSeparator" w:id="0">
    <w:p w:rsidR="002B02CF" w:rsidRDefault="002B02CF" w:rsidP="00EE6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C14" w:rsidRDefault="008F5C14">
    <w:pPr>
      <w:pStyle w:val="Top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2CF" w:rsidRDefault="008F5C14" w:rsidP="00A35A43">
    <w:pPr>
      <w:pStyle w:val="Topptekst"/>
      <w:pBdr>
        <w:bottom w:val="single" w:sz="4" w:space="1" w:color="auto"/>
      </w:pBdr>
      <w:rPr>
        <w:rFonts w:ascii="Calibri" w:hAnsi="Calibri"/>
        <w:sz w:val="20"/>
        <w:szCs w:val="20"/>
      </w:rPr>
    </w:pPr>
    <w:r w:rsidRPr="00727261">
      <w:rPr>
        <w:rFonts w:ascii="Times New Roman" w:hAnsi="Times New Roman"/>
        <w:sz w:val="18"/>
        <w:szCs w:val="18"/>
      </w:rPr>
      <w:t>2019034297 - Anskaffelse av RPA</w:t>
    </w:r>
    <w:r w:rsidR="002B02CF">
      <w:rPr>
        <w:rFonts w:ascii="Calibri" w:hAnsi="Calibri"/>
        <w:sz w:val="20"/>
        <w:szCs w:val="20"/>
      </w:rPr>
      <w:tab/>
    </w:r>
    <w:r w:rsidR="002B02CF">
      <w:rPr>
        <w:rFonts w:ascii="Calibri" w:hAnsi="Calibri"/>
        <w:sz w:val="20"/>
        <w:szCs w:val="20"/>
      </w:rPr>
      <w:tab/>
      <w:t xml:space="preserve">                  </w:t>
    </w:r>
    <w:proofErr w:type="spellStart"/>
    <w:r w:rsidR="002B02CF">
      <w:rPr>
        <w:rFonts w:ascii="Calibri" w:hAnsi="Calibri"/>
        <w:sz w:val="20"/>
        <w:szCs w:val="20"/>
      </w:rPr>
      <w:t>Kontraktsbilag</w:t>
    </w:r>
    <w:proofErr w:type="spellEnd"/>
    <w:r w:rsidR="002B02CF">
      <w:rPr>
        <w:rFonts w:ascii="Calibri" w:hAnsi="Calibri"/>
        <w:sz w:val="20"/>
        <w:szCs w:val="20"/>
      </w:rPr>
      <w:t xml:space="preserve"> til SSA-V</w:t>
    </w:r>
  </w:p>
  <w:p w:rsidR="002B02CF" w:rsidRDefault="002B02CF" w:rsidP="00A35A43">
    <w:pPr>
      <w:pStyle w:val="Topptekst"/>
      <w:pBdr>
        <w:bottom w:val="single" w:sz="4" w:space="1" w:color="auto"/>
      </w:pBdr>
    </w:pPr>
    <w:r>
      <w:rPr>
        <w:rFonts w:ascii="Calibri" w:hAnsi="Calibri"/>
        <w:sz w:val="20"/>
        <w:szCs w:val="20"/>
      </w:rPr>
      <w:tab/>
    </w:r>
    <w:r>
      <w:rPr>
        <w:rFonts w:ascii="Calibri" w:hAnsi="Calibri"/>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C14" w:rsidRDefault="008F5C14">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0"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pStyle w:val="Overskrift2"/>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nsid w:val="24865929"/>
    <w:multiLevelType w:val="multilevel"/>
    <w:tmpl w:val="66EA8866"/>
    <w:lvl w:ilvl="0">
      <w:start w:val="1"/>
      <w:numFmt w:val="decimal"/>
      <w:lvlText w:val="Bilag %1"/>
      <w:lvlJc w:val="left"/>
      <w:pPr>
        <w:ind w:left="360" w:hanging="360"/>
      </w:pPr>
      <w:rPr>
        <w:rFonts w:hint="default"/>
        <w:sz w:val="32"/>
        <w:szCs w:val="28"/>
      </w:rPr>
    </w:lvl>
    <w:lvl w:ilvl="1">
      <w:start w:val="1"/>
      <w:numFmt w:val="decimal"/>
      <w:lvlText w:val="%1.%2"/>
      <w:lvlJc w:val="left"/>
      <w:pPr>
        <w:tabs>
          <w:tab w:val="num" w:pos="820"/>
        </w:tabs>
        <w:ind w:left="820" w:hanging="720"/>
      </w:pPr>
      <w:rPr>
        <w:i w:val="0"/>
        <w:sz w:val="22"/>
        <w:szCs w:val="22"/>
      </w:rPr>
    </w:lvl>
    <w:lvl w:ilvl="2">
      <w:start w:val="1"/>
      <w:numFmt w:val="decimal"/>
      <w:lvlText w:val="%1.%2.%3"/>
      <w:lvlJc w:val="left"/>
      <w:pPr>
        <w:tabs>
          <w:tab w:val="num" w:pos="1854"/>
        </w:tabs>
        <w:ind w:left="1854" w:hanging="720"/>
      </w:pPr>
    </w:lvl>
    <w:lvl w:ilvl="3">
      <w:start w:val="1"/>
      <w:numFmt w:val="decimal"/>
      <w:lvlText w:val="%1.%2.%3.%4"/>
      <w:lvlJc w:val="left"/>
      <w:pPr>
        <w:tabs>
          <w:tab w:val="num" w:pos="64"/>
        </w:tabs>
        <w:ind w:left="64" w:hanging="864"/>
      </w:pPr>
    </w:lvl>
    <w:lvl w:ilvl="4">
      <w:start w:val="1"/>
      <w:numFmt w:val="decimal"/>
      <w:lvlText w:val="%1.%2.%3.%4.%5"/>
      <w:lvlJc w:val="left"/>
      <w:pPr>
        <w:tabs>
          <w:tab w:val="num" w:pos="208"/>
        </w:tabs>
        <w:ind w:left="208" w:hanging="1008"/>
      </w:pPr>
    </w:lvl>
    <w:lvl w:ilvl="5">
      <w:start w:val="1"/>
      <w:numFmt w:val="decimal"/>
      <w:lvlText w:val="%1.%2.%3.%4.%5.%6"/>
      <w:lvlJc w:val="left"/>
      <w:pPr>
        <w:tabs>
          <w:tab w:val="num" w:pos="352"/>
        </w:tabs>
        <w:ind w:left="352" w:hanging="1152"/>
      </w:pPr>
    </w:lvl>
    <w:lvl w:ilvl="6">
      <w:start w:val="1"/>
      <w:numFmt w:val="decimal"/>
      <w:lvlText w:val="%1.%2.%3.%4.%5.%6.%7"/>
      <w:lvlJc w:val="left"/>
      <w:pPr>
        <w:tabs>
          <w:tab w:val="num" w:pos="496"/>
        </w:tabs>
        <w:ind w:left="496" w:hanging="1296"/>
      </w:pPr>
    </w:lvl>
    <w:lvl w:ilvl="7">
      <w:start w:val="1"/>
      <w:numFmt w:val="decimal"/>
      <w:lvlText w:val="%1.%2.%3.%4.%5.%6.%7.%8"/>
      <w:lvlJc w:val="left"/>
      <w:pPr>
        <w:tabs>
          <w:tab w:val="num" w:pos="640"/>
        </w:tabs>
        <w:ind w:left="640" w:hanging="1440"/>
      </w:pPr>
    </w:lvl>
    <w:lvl w:ilvl="8">
      <w:start w:val="1"/>
      <w:numFmt w:val="decimal"/>
      <w:lvlText w:val="%1.%2.%3.%4.%5.%6.%7.%8.%9"/>
      <w:lvlJc w:val="left"/>
      <w:pPr>
        <w:tabs>
          <w:tab w:val="num" w:pos="784"/>
        </w:tabs>
        <w:ind w:left="784" w:hanging="1584"/>
      </w:pPr>
    </w:lvl>
  </w:abstractNum>
  <w:abstractNum w:abstractNumId="3">
    <w:nsid w:val="2A507ED1"/>
    <w:multiLevelType w:val="multilevel"/>
    <w:tmpl w:val="3B42C8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B093861"/>
    <w:multiLevelType w:val="multilevel"/>
    <w:tmpl w:val="1FB2663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01719FC"/>
    <w:multiLevelType w:val="hybridMultilevel"/>
    <w:tmpl w:val="0FAA59BA"/>
    <w:lvl w:ilvl="0" w:tplc="7A72FA38">
      <w:start w:val="2"/>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nsid w:val="31387114"/>
    <w:multiLevelType w:val="multilevel"/>
    <w:tmpl w:val="3B42C8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392204B7"/>
    <w:multiLevelType w:val="hybridMultilevel"/>
    <w:tmpl w:val="79E4A962"/>
    <w:lvl w:ilvl="0" w:tplc="675236FA">
      <w:numFmt w:val="bullet"/>
      <w:lvlText w:val="-"/>
      <w:lvlJc w:val="left"/>
      <w:pPr>
        <w:ind w:left="1065" w:hanging="360"/>
      </w:pPr>
      <w:rPr>
        <w:rFonts w:ascii="Arial" w:eastAsia="Times New Roman" w:hAnsi="Arial" w:cs="Arial" w:hint="default"/>
      </w:rPr>
    </w:lvl>
    <w:lvl w:ilvl="1" w:tplc="04140003" w:tentative="1">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8">
    <w:nsid w:val="3B020E32"/>
    <w:multiLevelType w:val="multilevel"/>
    <w:tmpl w:val="5A1C491E"/>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357"/>
        </w:tabs>
        <w:ind w:left="0" w:firstLine="0"/>
      </w:pPr>
      <w:rPr>
        <w:rFonts w:hint="default"/>
      </w:rPr>
    </w:lvl>
    <w:lvl w:ilvl="2">
      <w:start w:val="1"/>
      <w:numFmt w:val="decimal"/>
      <w:lvlText w:val="%12.%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3B0905F0"/>
    <w:multiLevelType w:val="multilevel"/>
    <w:tmpl w:val="124C416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CEE2A40"/>
    <w:multiLevelType w:val="hybridMultilevel"/>
    <w:tmpl w:val="FEB2951E"/>
    <w:lvl w:ilvl="0" w:tplc="7A72FA38">
      <w:numFmt w:val="bullet"/>
      <w:lvlText w:val="-"/>
      <w:lvlJc w:val="left"/>
      <w:pPr>
        <w:tabs>
          <w:tab w:val="num" w:pos="720"/>
        </w:tabs>
        <w:ind w:left="720" w:hanging="360"/>
      </w:pPr>
      <w:rPr>
        <w:rFonts w:ascii="Arial" w:eastAsia="Times New Roman" w:hAnsi="Arial" w:cs="Aria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nsid w:val="4E0613F3"/>
    <w:multiLevelType w:val="multilevel"/>
    <w:tmpl w:val="3B42C8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509A72B9"/>
    <w:multiLevelType w:val="multilevel"/>
    <w:tmpl w:val="8C9A9B34"/>
    <w:lvl w:ilvl="0">
      <w:start w:val="2"/>
      <w:numFmt w:val="decimal"/>
      <w:lvlText w:val="%1"/>
      <w:lvlJc w:val="left"/>
      <w:pPr>
        <w:tabs>
          <w:tab w:val="num" w:pos="360"/>
        </w:tabs>
        <w:ind w:left="360" w:hanging="360"/>
      </w:pPr>
      <w:rPr>
        <w:rFonts w:ascii="Times New Roman" w:hAnsi="Times New Roman" w:cs="Times New Roman" w:hint="default"/>
        <w:b w:val="0"/>
        <w:sz w:val="22"/>
      </w:rPr>
    </w:lvl>
    <w:lvl w:ilvl="1">
      <w:start w:val="3"/>
      <w:numFmt w:val="decimal"/>
      <w:lvlText w:val="%1.%2"/>
      <w:lvlJc w:val="left"/>
      <w:pPr>
        <w:tabs>
          <w:tab w:val="num" w:pos="360"/>
        </w:tabs>
        <w:ind w:left="360" w:hanging="360"/>
      </w:pPr>
      <w:rPr>
        <w:rFonts w:ascii="Arial" w:hAnsi="Arial" w:cs="Arial" w:hint="default"/>
        <w:b/>
        <w:sz w:val="24"/>
        <w:szCs w:val="24"/>
      </w:rPr>
    </w:lvl>
    <w:lvl w:ilvl="2">
      <w:start w:val="1"/>
      <w:numFmt w:val="decimal"/>
      <w:lvlText w:val="%1.%2.%3"/>
      <w:lvlJc w:val="left"/>
      <w:pPr>
        <w:tabs>
          <w:tab w:val="num" w:pos="720"/>
        </w:tabs>
        <w:ind w:left="720" w:hanging="720"/>
      </w:pPr>
      <w:rPr>
        <w:rFonts w:ascii="Times New Roman" w:hAnsi="Times New Roman" w:cs="Times New Roman" w:hint="default"/>
        <w:b w:val="0"/>
        <w:sz w:val="22"/>
      </w:rPr>
    </w:lvl>
    <w:lvl w:ilvl="3">
      <w:start w:val="1"/>
      <w:numFmt w:val="decimal"/>
      <w:lvlText w:val="%1.%2.%3.%4"/>
      <w:lvlJc w:val="left"/>
      <w:pPr>
        <w:tabs>
          <w:tab w:val="num" w:pos="1080"/>
        </w:tabs>
        <w:ind w:left="1080" w:hanging="1080"/>
      </w:pPr>
      <w:rPr>
        <w:rFonts w:ascii="Times New Roman" w:hAnsi="Times New Roman" w:cs="Times New Roman" w:hint="default"/>
        <w:b w:val="0"/>
        <w:sz w:val="22"/>
      </w:rPr>
    </w:lvl>
    <w:lvl w:ilvl="4">
      <w:start w:val="1"/>
      <w:numFmt w:val="decimal"/>
      <w:lvlText w:val="%1.%2.%3.%4.%5"/>
      <w:lvlJc w:val="left"/>
      <w:pPr>
        <w:tabs>
          <w:tab w:val="num" w:pos="1080"/>
        </w:tabs>
        <w:ind w:left="1080" w:hanging="1080"/>
      </w:pPr>
      <w:rPr>
        <w:rFonts w:ascii="Times New Roman" w:hAnsi="Times New Roman" w:cs="Times New Roman" w:hint="default"/>
        <w:b w:val="0"/>
        <w:sz w:val="22"/>
      </w:rPr>
    </w:lvl>
    <w:lvl w:ilvl="5">
      <w:start w:val="1"/>
      <w:numFmt w:val="decimal"/>
      <w:lvlText w:val="%1.%2.%3.%4.%5.%6"/>
      <w:lvlJc w:val="left"/>
      <w:pPr>
        <w:tabs>
          <w:tab w:val="num" w:pos="1440"/>
        </w:tabs>
        <w:ind w:left="1440" w:hanging="1440"/>
      </w:pPr>
      <w:rPr>
        <w:rFonts w:ascii="Times New Roman" w:hAnsi="Times New Roman" w:cs="Times New Roman" w:hint="default"/>
        <w:b w:val="0"/>
        <w:sz w:val="22"/>
      </w:rPr>
    </w:lvl>
    <w:lvl w:ilvl="6">
      <w:start w:val="1"/>
      <w:numFmt w:val="decimal"/>
      <w:lvlText w:val="%1.%2.%3.%4.%5.%6.%7"/>
      <w:lvlJc w:val="left"/>
      <w:pPr>
        <w:tabs>
          <w:tab w:val="num" w:pos="1440"/>
        </w:tabs>
        <w:ind w:left="1440" w:hanging="1440"/>
      </w:pPr>
      <w:rPr>
        <w:rFonts w:ascii="Times New Roman" w:hAnsi="Times New Roman" w:cs="Times New Roman" w:hint="default"/>
        <w:b w:val="0"/>
        <w:sz w:val="22"/>
      </w:rPr>
    </w:lvl>
    <w:lvl w:ilvl="7">
      <w:start w:val="1"/>
      <w:numFmt w:val="decimal"/>
      <w:lvlText w:val="%1.%2.%3.%4.%5.%6.%7.%8"/>
      <w:lvlJc w:val="left"/>
      <w:pPr>
        <w:tabs>
          <w:tab w:val="num" w:pos="1800"/>
        </w:tabs>
        <w:ind w:left="1800" w:hanging="1800"/>
      </w:pPr>
      <w:rPr>
        <w:rFonts w:ascii="Times New Roman" w:hAnsi="Times New Roman" w:cs="Times New Roman" w:hint="default"/>
        <w:b w:val="0"/>
        <w:sz w:val="22"/>
      </w:rPr>
    </w:lvl>
    <w:lvl w:ilvl="8">
      <w:start w:val="1"/>
      <w:numFmt w:val="decimal"/>
      <w:lvlText w:val="%1.%2.%3.%4.%5.%6.%7.%8.%9"/>
      <w:lvlJc w:val="left"/>
      <w:pPr>
        <w:tabs>
          <w:tab w:val="num" w:pos="1800"/>
        </w:tabs>
        <w:ind w:left="1800" w:hanging="1800"/>
      </w:pPr>
      <w:rPr>
        <w:rFonts w:ascii="Times New Roman" w:hAnsi="Times New Roman" w:cs="Times New Roman" w:hint="default"/>
        <w:b w:val="0"/>
        <w:sz w:val="22"/>
      </w:rPr>
    </w:lvl>
  </w:abstractNum>
  <w:abstractNum w:abstractNumId="13">
    <w:nsid w:val="50B60B31"/>
    <w:multiLevelType w:val="multilevel"/>
    <w:tmpl w:val="CE24E15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664D5797"/>
    <w:multiLevelType w:val="hybridMultilevel"/>
    <w:tmpl w:val="24041F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6B282EEC"/>
    <w:multiLevelType w:val="hybridMultilevel"/>
    <w:tmpl w:val="9C66A2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724F1016"/>
    <w:multiLevelType w:val="multilevel"/>
    <w:tmpl w:val="DD60708C"/>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7B2479EE"/>
    <w:multiLevelType w:val="multilevel"/>
    <w:tmpl w:val="F104BA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7BD90814"/>
    <w:multiLevelType w:val="multilevel"/>
    <w:tmpl w:val="3B42C888"/>
    <w:numStyleLink w:val="Stil1"/>
  </w:abstractNum>
  <w:abstractNum w:abstractNumId="19">
    <w:nsid w:val="7D22424C"/>
    <w:multiLevelType w:val="multilevel"/>
    <w:tmpl w:val="8C9A9B34"/>
    <w:lvl w:ilvl="0">
      <w:start w:val="2"/>
      <w:numFmt w:val="decimal"/>
      <w:lvlText w:val="%1"/>
      <w:lvlJc w:val="left"/>
      <w:pPr>
        <w:tabs>
          <w:tab w:val="num" w:pos="360"/>
        </w:tabs>
        <w:ind w:left="360" w:hanging="360"/>
      </w:pPr>
      <w:rPr>
        <w:rFonts w:ascii="Times New Roman" w:hAnsi="Times New Roman" w:cs="Times New Roman" w:hint="default"/>
        <w:b w:val="0"/>
        <w:sz w:val="22"/>
      </w:rPr>
    </w:lvl>
    <w:lvl w:ilvl="1">
      <w:start w:val="3"/>
      <w:numFmt w:val="decimal"/>
      <w:lvlText w:val="%1.%2"/>
      <w:lvlJc w:val="left"/>
      <w:pPr>
        <w:tabs>
          <w:tab w:val="num" w:pos="360"/>
        </w:tabs>
        <w:ind w:left="360" w:hanging="360"/>
      </w:pPr>
      <w:rPr>
        <w:rFonts w:ascii="Arial" w:hAnsi="Arial" w:cs="Arial" w:hint="default"/>
        <w:b/>
        <w:sz w:val="24"/>
        <w:szCs w:val="24"/>
      </w:rPr>
    </w:lvl>
    <w:lvl w:ilvl="2">
      <w:start w:val="1"/>
      <w:numFmt w:val="decimal"/>
      <w:lvlText w:val="%1.%2.%3"/>
      <w:lvlJc w:val="left"/>
      <w:pPr>
        <w:tabs>
          <w:tab w:val="num" w:pos="720"/>
        </w:tabs>
        <w:ind w:left="720" w:hanging="720"/>
      </w:pPr>
      <w:rPr>
        <w:rFonts w:ascii="Times New Roman" w:hAnsi="Times New Roman" w:cs="Times New Roman" w:hint="default"/>
        <w:b w:val="0"/>
        <w:sz w:val="22"/>
      </w:rPr>
    </w:lvl>
    <w:lvl w:ilvl="3">
      <w:start w:val="1"/>
      <w:numFmt w:val="decimal"/>
      <w:lvlText w:val="%1.%2.%3.%4"/>
      <w:lvlJc w:val="left"/>
      <w:pPr>
        <w:tabs>
          <w:tab w:val="num" w:pos="1080"/>
        </w:tabs>
        <w:ind w:left="1080" w:hanging="1080"/>
      </w:pPr>
      <w:rPr>
        <w:rFonts w:ascii="Times New Roman" w:hAnsi="Times New Roman" w:cs="Times New Roman" w:hint="default"/>
        <w:b w:val="0"/>
        <w:sz w:val="22"/>
      </w:rPr>
    </w:lvl>
    <w:lvl w:ilvl="4">
      <w:start w:val="1"/>
      <w:numFmt w:val="decimal"/>
      <w:lvlText w:val="%1.%2.%3.%4.%5"/>
      <w:lvlJc w:val="left"/>
      <w:pPr>
        <w:tabs>
          <w:tab w:val="num" w:pos="1080"/>
        </w:tabs>
        <w:ind w:left="1080" w:hanging="1080"/>
      </w:pPr>
      <w:rPr>
        <w:rFonts w:ascii="Times New Roman" w:hAnsi="Times New Roman" w:cs="Times New Roman" w:hint="default"/>
        <w:b w:val="0"/>
        <w:sz w:val="22"/>
      </w:rPr>
    </w:lvl>
    <w:lvl w:ilvl="5">
      <w:start w:val="1"/>
      <w:numFmt w:val="decimal"/>
      <w:lvlText w:val="%1.%2.%3.%4.%5.%6"/>
      <w:lvlJc w:val="left"/>
      <w:pPr>
        <w:tabs>
          <w:tab w:val="num" w:pos="1440"/>
        </w:tabs>
        <w:ind w:left="1440" w:hanging="1440"/>
      </w:pPr>
      <w:rPr>
        <w:rFonts w:ascii="Times New Roman" w:hAnsi="Times New Roman" w:cs="Times New Roman" w:hint="default"/>
        <w:b w:val="0"/>
        <w:sz w:val="22"/>
      </w:rPr>
    </w:lvl>
    <w:lvl w:ilvl="6">
      <w:start w:val="1"/>
      <w:numFmt w:val="decimal"/>
      <w:lvlText w:val="%1.%2.%3.%4.%5.%6.%7"/>
      <w:lvlJc w:val="left"/>
      <w:pPr>
        <w:tabs>
          <w:tab w:val="num" w:pos="1440"/>
        </w:tabs>
        <w:ind w:left="1440" w:hanging="1440"/>
      </w:pPr>
      <w:rPr>
        <w:rFonts w:ascii="Times New Roman" w:hAnsi="Times New Roman" w:cs="Times New Roman" w:hint="default"/>
        <w:b w:val="0"/>
        <w:sz w:val="22"/>
      </w:rPr>
    </w:lvl>
    <w:lvl w:ilvl="7">
      <w:start w:val="1"/>
      <w:numFmt w:val="decimal"/>
      <w:lvlText w:val="%1.%2.%3.%4.%5.%6.%7.%8"/>
      <w:lvlJc w:val="left"/>
      <w:pPr>
        <w:tabs>
          <w:tab w:val="num" w:pos="1800"/>
        </w:tabs>
        <w:ind w:left="1800" w:hanging="1800"/>
      </w:pPr>
      <w:rPr>
        <w:rFonts w:ascii="Times New Roman" w:hAnsi="Times New Roman" w:cs="Times New Roman" w:hint="default"/>
        <w:b w:val="0"/>
        <w:sz w:val="22"/>
      </w:rPr>
    </w:lvl>
    <w:lvl w:ilvl="8">
      <w:start w:val="1"/>
      <w:numFmt w:val="decimal"/>
      <w:lvlText w:val="%1.%2.%3.%4.%5.%6.%7.%8.%9"/>
      <w:lvlJc w:val="left"/>
      <w:pPr>
        <w:tabs>
          <w:tab w:val="num" w:pos="1800"/>
        </w:tabs>
        <w:ind w:left="1800" w:hanging="1800"/>
      </w:pPr>
      <w:rPr>
        <w:rFonts w:ascii="Times New Roman" w:hAnsi="Times New Roman" w:cs="Times New Roman" w:hint="default"/>
        <w:b w:val="0"/>
        <w:sz w:val="22"/>
      </w:rPr>
    </w:lvl>
  </w:abstractNum>
  <w:abstractNum w:abstractNumId="20">
    <w:nsid w:val="7DD4734C"/>
    <w:multiLevelType w:val="multilevel"/>
    <w:tmpl w:val="3B42C888"/>
    <w:styleLink w:val="Stil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16"/>
  </w:num>
  <w:num w:numId="3">
    <w:abstractNumId w:val="18"/>
  </w:num>
  <w:num w:numId="4">
    <w:abstractNumId w:val="20"/>
  </w:num>
  <w:num w:numId="5">
    <w:abstractNumId w:val="12"/>
  </w:num>
  <w:num w:numId="6">
    <w:abstractNumId w:val="5"/>
  </w:num>
  <w:num w:numId="7">
    <w:abstractNumId w:val="10"/>
  </w:num>
  <w:num w:numId="8">
    <w:abstractNumId w:val="8"/>
  </w:num>
  <w:num w:numId="9">
    <w:abstractNumId w:val="19"/>
  </w:num>
  <w:num w:numId="10">
    <w:abstractNumId w:val="4"/>
  </w:num>
  <w:num w:numId="11">
    <w:abstractNumId w:val="3"/>
  </w:num>
  <w:num w:numId="12">
    <w:abstractNumId w:val="6"/>
  </w:num>
  <w:num w:numId="13">
    <w:abstractNumId w:val="13"/>
  </w:num>
  <w:num w:numId="14">
    <w:abstractNumId w:val="11"/>
  </w:num>
  <w:num w:numId="15">
    <w:abstractNumId w:val="17"/>
  </w:num>
  <w:num w:numId="16">
    <w:abstractNumId w:val="0"/>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7"/>
    </w:lvlOverride>
    <w:lvlOverride w:ilvl="1">
      <w:startOverride w:val="2"/>
    </w:lvlOverride>
  </w:num>
  <w:num w:numId="21">
    <w:abstractNumId w:val="0"/>
    <w:lvlOverride w:ilvl="0">
      <w:startOverride w:val="7"/>
    </w:lvlOverride>
    <w:lvlOverride w:ilvl="1">
      <w:startOverride w:val="2"/>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4"/>
  </w:num>
  <w:num w:numId="25">
    <w:abstractNumId w:val="7"/>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CD2"/>
    <w:rsid w:val="000345C0"/>
    <w:rsid w:val="00134FD3"/>
    <w:rsid w:val="001C3364"/>
    <w:rsid w:val="001D3C18"/>
    <w:rsid w:val="001D6EBA"/>
    <w:rsid w:val="00214DA4"/>
    <w:rsid w:val="00234676"/>
    <w:rsid w:val="002405E5"/>
    <w:rsid w:val="002B02CF"/>
    <w:rsid w:val="002B5702"/>
    <w:rsid w:val="002D261C"/>
    <w:rsid w:val="00326EFB"/>
    <w:rsid w:val="0035014D"/>
    <w:rsid w:val="003612B6"/>
    <w:rsid w:val="0037396F"/>
    <w:rsid w:val="00390334"/>
    <w:rsid w:val="0039512A"/>
    <w:rsid w:val="003A7E1F"/>
    <w:rsid w:val="0042201A"/>
    <w:rsid w:val="004438DE"/>
    <w:rsid w:val="004E5307"/>
    <w:rsid w:val="004E7AF5"/>
    <w:rsid w:val="004F1216"/>
    <w:rsid w:val="004F4E2E"/>
    <w:rsid w:val="004F6598"/>
    <w:rsid w:val="0050089F"/>
    <w:rsid w:val="00524E01"/>
    <w:rsid w:val="005701A5"/>
    <w:rsid w:val="00572627"/>
    <w:rsid w:val="005866D3"/>
    <w:rsid w:val="00597516"/>
    <w:rsid w:val="005A0332"/>
    <w:rsid w:val="005B6EEB"/>
    <w:rsid w:val="005D70FB"/>
    <w:rsid w:val="005F161F"/>
    <w:rsid w:val="005F2E64"/>
    <w:rsid w:val="005F43B9"/>
    <w:rsid w:val="00601D3B"/>
    <w:rsid w:val="006474C1"/>
    <w:rsid w:val="0065647C"/>
    <w:rsid w:val="006C5CF1"/>
    <w:rsid w:val="006E6532"/>
    <w:rsid w:val="006F7565"/>
    <w:rsid w:val="007217AD"/>
    <w:rsid w:val="00725BD3"/>
    <w:rsid w:val="00745F6C"/>
    <w:rsid w:val="007951DA"/>
    <w:rsid w:val="007E5331"/>
    <w:rsid w:val="007F0129"/>
    <w:rsid w:val="008152B0"/>
    <w:rsid w:val="008333B3"/>
    <w:rsid w:val="00836420"/>
    <w:rsid w:val="00843052"/>
    <w:rsid w:val="0087425A"/>
    <w:rsid w:val="008943A2"/>
    <w:rsid w:val="008B2098"/>
    <w:rsid w:val="008E7677"/>
    <w:rsid w:val="008F5C14"/>
    <w:rsid w:val="00924B3B"/>
    <w:rsid w:val="009843B5"/>
    <w:rsid w:val="00986E6C"/>
    <w:rsid w:val="00992EBA"/>
    <w:rsid w:val="009B2DAF"/>
    <w:rsid w:val="009C5E3F"/>
    <w:rsid w:val="009C60CB"/>
    <w:rsid w:val="00A01284"/>
    <w:rsid w:val="00A2181C"/>
    <w:rsid w:val="00A35A43"/>
    <w:rsid w:val="00AA6908"/>
    <w:rsid w:val="00AD2B94"/>
    <w:rsid w:val="00AE04D5"/>
    <w:rsid w:val="00AF7F99"/>
    <w:rsid w:val="00B14BD0"/>
    <w:rsid w:val="00B32200"/>
    <w:rsid w:val="00B70A97"/>
    <w:rsid w:val="00BA082D"/>
    <w:rsid w:val="00BC22C0"/>
    <w:rsid w:val="00BC45AE"/>
    <w:rsid w:val="00BE0299"/>
    <w:rsid w:val="00C3240F"/>
    <w:rsid w:val="00C63340"/>
    <w:rsid w:val="00C81B6D"/>
    <w:rsid w:val="00C92E67"/>
    <w:rsid w:val="00CA578E"/>
    <w:rsid w:val="00CD3E08"/>
    <w:rsid w:val="00CF429C"/>
    <w:rsid w:val="00D20034"/>
    <w:rsid w:val="00D32A23"/>
    <w:rsid w:val="00D40E52"/>
    <w:rsid w:val="00D46307"/>
    <w:rsid w:val="00DA7ED2"/>
    <w:rsid w:val="00E04C36"/>
    <w:rsid w:val="00E07F96"/>
    <w:rsid w:val="00E3271F"/>
    <w:rsid w:val="00E36F1F"/>
    <w:rsid w:val="00E5005A"/>
    <w:rsid w:val="00E6577D"/>
    <w:rsid w:val="00E70F0C"/>
    <w:rsid w:val="00ED7EBE"/>
    <w:rsid w:val="00EE59C1"/>
    <w:rsid w:val="00EE6CD2"/>
    <w:rsid w:val="00F1415B"/>
    <w:rsid w:val="00F152C4"/>
    <w:rsid w:val="00F3454A"/>
    <w:rsid w:val="00F643E9"/>
    <w:rsid w:val="00F8215B"/>
    <w:rsid w:val="00F91852"/>
    <w:rsid w:val="00F940B8"/>
    <w:rsid w:val="00FC38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CD2"/>
    <w:rPr>
      <w:rFonts w:ascii="Arial" w:hAnsi="Arial"/>
      <w:sz w:val="22"/>
      <w:szCs w:val="24"/>
    </w:rPr>
  </w:style>
  <w:style w:type="paragraph" w:styleId="Overskrift1">
    <w:name w:val="heading 1"/>
    <w:next w:val="Contractstyle"/>
    <w:link w:val="Overskrift1Tegn"/>
    <w:qFormat/>
    <w:rsid w:val="0087425A"/>
    <w:pPr>
      <w:keepNext/>
      <w:keepLines/>
      <w:tabs>
        <w:tab w:val="left" w:pos="720"/>
      </w:tabs>
      <w:spacing w:before="360"/>
      <w:ind w:left="360" w:hanging="360"/>
      <w:outlineLvl w:val="0"/>
    </w:pPr>
    <w:rPr>
      <w:rFonts w:ascii="Myriad Pro" w:hAnsi="Myriad Pro"/>
      <w:b/>
      <w:color w:val="000000"/>
      <w:kern w:val="28"/>
      <w:sz w:val="32"/>
      <w:lang w:eastAsia="en-US"/>
    </w:rPr>
  </w:style>
  <w:style w:type="paragraph" w:styleId="Overskrift2">
    <w:name w:val="heading 2"/>
    <w:basedOn w:val="Normal"/>
    <w:next w:val="Normal"/>
    <w:link w:val="Overskrift2Tegn"/>
    <w:qFormat/>
    <w:rsid w:val="00A2181C"/>
    <w:pPr>
      <w:keepNext/>
      <w:numPr>
        <w:ilvl w:val="1"/>
        <w:numId w:val="1"/>
      </w:numPr>
      <w:tabs>
        <w:tab w:val="left" w:pos="0"/>
      </w:tabs>
      <w:suppressAutoHyphens/>
      <w:spacing w:before="120" w:after="200"/>
      <w:ind w:left="0" w:hanging="851"/>
      <w:outlineLvl w:val="1"/>
    </w:pPr>
    <w:rPr>
      <w:b/>
      <w:bCs/>
      <w:smallCaps/>
      <w:sz w:val="24"/>
      <w:szCs w:val="22"/>
      <w:lang w:eastAsia="ar-SA"/>
    </w:rPr>
  </w:style>
  <w:style w:type="paragraph" w:styleId="Overskrift3">
    <w:name w:val="heading 3"/>
    <w:basedOn w:val="Normal"/>
    <w:next w:val="Normal"/>
    <w:link w:val="Overskrift3Tegn"/>
    <w:qFormat/>
    <w:rsid w:val="00CD3E08"/>
    <w:pPr>
      <w:keepNext/>
      <w:spacing w:before="240" w:after="60"/>
      <w:outlineLvl w:val="2"/>
    </w:pPr>
    <w:rPr>
      <w:rFonts w:ascii="Cambria" w:hAnsi="Cambria"/>
      <w:b/>
      <w:bCs/>
      <w:sz w:val="26"/>
      <w:szCs w:val="26"/>
    </w:rPr>
  </w:style>
  <w:style w:type="paragraph" w:styleId="Overskrift4">
    <w:name w:val="heading 4"/>
    <w:next w:val="Contractstyle"/>
    <w:link w:val="Overskrift4Tegn"/>
    <w:qFormat/>
    <w:rsid w:val="0087425A"/>
    <w:pPr>
      <w:keepNext/>
      <w:keepLines/>
      <w:tabs>
        <w:tab w:val="num" w:pos="64"/>
        <w:tab w:val="left" w:pos="720"/>
      </w:tabs>
      <w:spacing w:before="200"/>
      <w:ind w:left="64" w:hanging="864"/>
      <w:outlineLvl w:val="3"/>
    </w:pPr>
    <w:rPr>
      <w:rFonts w:ascii="Arial" w:hAnsi="Arial"/>
      <w:b/>
      <w:color w:val="0000FF"/>
      <w:kern w:val="28"/>
      <w:sz w:val="22"/>
      <w:lang w:val="en-GB" w:eastAsia="en-US"/>
    </w:rPr>
  </w:style>
  <w:style w:type="paragraph" w:styleId="Overskrift6">
    <w:name w:val="heading 6"/>
    <w:basedOn w:val="Normal"/>
    <w:next w:val="Normal"/>
    <w:link w:val="Overskrift6Tegn"/>
    <w:qFormat/>
    <w:rsid w:val="001D3C18"/>
    <w:pPr>
      <w:numPr>
        <w:ilvl w:val="5"/>
        <w:numId w:val="16"/>
      </w:numPr>
      <w:spacing w:before="240" w:after="60"/>
      <w:ind w:left="2217"/>
      <w:outlineLvl w:val="5"/>
    </w:pPr>
    <w:rPr>
      <w:i/>
      <w:szCs w:val="20"/>
      <w:lang w:val="en-AU" w:eastAsia="en-US"/>
    </w:rPr>
  </w:style>
  <w:style w:type="paragraph" w:styleId="Overskrift7">
    <w:name w:val="heading 7"/>
    <w:basedOn w:val="Normal"/>
    <w:next w:val="Normal"/>
    <w:link w:val="Overskrift7Tegn"/>
    <w:qFormat/>
    <w:rsid w:val="001D3C18"/>
    <w:pPr>
      <w:numPr>
        <w:ilvl w:val="6"/>
        <w:numId w:val="16"/>
      </w:numPr>
      <w:spacing w:before="240" w:after="60"/>
      <w:ind w:left="2217"/>
      <w:outlineLvl w:val="6"/>
    </w:pPr>
    <w:rPr>
      <w:szCs w:val="20"/>
      <w:lang w:val="en-AU" w:eastAsia="en-US"/>
    </w:rPr>
  </w:style>
  <w:style w:type="paragraph" w:styleId="Overskrift8">
    <w:name w:val="heading 8"/>
    <w:basedOn w:val="Normal"/>
    <w:next w:val="Normal"/>
    <w:link w:val="Overskrift8Tegn"/>
    <w:qFormat/>
    <w:rsid w:val="001D3C18"/>
    <w:pPr>
      <w:numPr>
        <w:ilvl w:val="7"/>
        <w:numId w:val="16"/>
      </w:numPr>
      <w:spacing w:before="240" w:after="60"/>
      <w:ind w:left="2217"/>
      <w:outlineLvl w:val="7"/>
    </w:pPr>
    <w:rPr>
      <w:i/>
      <w:szCs w:val="20"/>
      <w:lang w:val="en-AU" w:eastAsia="en-US"/>
    </w:rPr>
  </w:style>
  <w:style w:type="paragraph" w:styleId="Overskrift9">
    <w:name w:val="heading 9"/>
    <w:basedOn w:val="Normal"/>
    <w:next w:val="Normal"/>
    <w:link w:val="Overskrift9Tegn"/>
    <w:qFormat/>
    <w:rsid w:val="001D3C18"/>
    <w:pPr>
      <w:numPr>
        <w:ilvl w:val="8"/>
        <w:numId w:val="16"/>
      </w:numPr>
      <w:spacing w:before="240" w:after="60"/>
      <w:ind w:left="2217"/>
      <w:outlineLvl w:val="8"/>
    </w:pPr>
    <w:rPr>
      <w:i/>
      <w:sz w:val="18"/>
      <w:szCs w:val="20"/>
      <w:lang w:val="en-AU"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basedOn w:val="Standardskriftforavsnitt"/>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basedOn w:val="Standardskriftforavsnitt"/>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basedOn w:val="Standardskriftforavsnitt"/>
    <w:link w:val="Bobletekst"/>
    <w:uiPriority w:val="99"/>
    <w:semiHidden/>
    <w:rsid w:val="00EE6CD2"/>
    <w:rPr>
      <w:rFonts w:ascii="Tahoma" w:hAnsi="Tahoma" w:cs="Tahoma"/>
      <w:sz w:val="16"/>
      <w:szCs w:val="16"/>
    </w:rPr>
  </w:style>
  <w:style w:type="character" w:customStyle="1" w:styleId="Overskrift2Tegn">
    <w:name w:val="Overskrift 2 Tegn"/>
    <w:basedOn w:val="Standardskriftforavsnitt"/>
    <w:link w:val="Overskrift2"/>
    <w:rsid w:val="00A2181C"/>
    <w:rPr>
      <w:rFonts w:ascii="Arial" w:hAnsi="Arial"/>
      <w:b/>
      <w:bCs/>
      <w:smallCaps/>
      <w:sz w:val="24"/>
      <w:szCs w:val="22"/>
      <w:lang w:eastAsia="ar-SA"/>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basedOn w:val="Standardskriftforavsnitt"/>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customStyle="1" w:styleId="Contractstyle">
    <w:name w:val="Contractstyle"/>
    <w:link w:val="ContractstyleTegn"/>
    <w:rsid w:val="007217AD"/>
    <w:pPr>
      <w:keepLines/>
      <w:tabs>
        <w:tab w:val="left" w:pos="720"/>
      </w:tabs>
      <w:spacing w:before="60" w:after="60"/>
      <w:ind w:left="720"/>
    </w:pPr>
    <w:rPr>
      <w:sz w:val="22"/>
      <w:lang w:eastAsia="en-US"/>
    </w:rPr>
  </w:style>
  <w:style w:type="character" w:customStyle="1" w:styleId="ContractstyleTegn">
    <w:name w:val="Contractstyle Tegn"/>
    <w:link w:val="Contractstyle"/>
    <w:rsid w:val="007217AD"/>
    <w:rPr>
      <w:sz w:val="22"/>
      <w:lang w:val="nb-NO" w:eastAsia="en-US" w:bidi="ar-SA"/>
    </w:rPr>
  </w:style>
  <w:style w:type="numbering" w:customStyle="1" w:styleId="Stil1">
    <w:name w:val="Stil1"/>
    <w:rsid w:val="00F1415B"/>
    <w:pPr>
      <w:numPr>
        <w:numId w:val="4"/>
      </w:numPr>
    </w:pPr>
  </w:style>
  <w:style w:type="paragraph" w:styleId="Listeavsnitt">
    <w:name w:val="List Paragraph"/>
    <w:basedOn w:val="Normal"/>
    <w:uiPriority w:val="34"/>
    <w:qFormat/>
    <w:rsid w:val="00DA7ED2"/>
    <w:pPr>
      <w:ind w:left="708"/>
    </w:pPr>
  </w:style>
  <w:style w:type="character" w:styleId="Sidetall">
    <w:name w:val="page number"/>
    <w:basedOn w:val="Standardskriftforavsnitt"/>
    <w:rsid w:val="005F161F"/>
  </w:style>
  <w:style w:type="paragraph" w:customStyle="1" w:styleId="Brdtekstpflgende">
    <w:name w:val="Brødtekst påfølgende"/>
    <w:basedOn w:val="Normal"/>
    <w:link w:val="BrdtekstpflgendeTegn"/>
    <w:rsid w:val="00F152C4"/>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locked/>
    <w:rsid w:val="00F152C4"/>
    <w:rPr>
      <w:sz w:val="24"/>
      <w:lang w:val="x-none" w:eastAsia="x-none" w:bidi="ar-SA"/>
    </w:rPr>
  </w:style>
  <w:style w:type="character" w:styleId="Merknadsreferanse">
    <w:name w:val="annotation reference"/>
    <w:basedOn w:val="Standardskriftforavsnitt"/>
    <w:semiHidden/>
    <w:rsid w:val="00BA082D"/>
    <w:rPr>
      <w:sz w:val="16"/>
      <w:szCs w:val="16"/>
    </w:rPr>
  </w:style>
  <w:style w:type="paragraph" w:styleId="Merknadstekst">
    <w:name w:val="annotation text"/>
    <w:basedOn w:val="Normal"/>
    <w:semiHidden/>
    <w:rsid w:val="00BA082D"/>
    <w:rPr>
      <w:sz w:val="20"/>
      <w:szCs w:val="20"/>
    </w:rPr>
  </w:style>
  <w:style w:type="paragraph" w:styleId="Kommentaremne">
    <w:name w:val="annotation subject"/>
    <w:basedOn w:val="Merknadstekst"/>
    <w:next w:val="Merknadstekst"/>
    <w:semiHidden/>
    <w:rsid w:val="00BA082D"/>
    <w:rPr>
      <w:b/>
      <w:bCs/>
    </w:rPr>
  </w:style>
  <w:style w:type="character" w:customStyle="1" w:styleId="Overskrift6Tegn">
    <w:name w:val="Overskrift 6 Tegn"/>
    <w:basedOn w:val="Standardskriftforavsnitt"/>
    <w:link w:val="Overskrift6"/>
    <w:rsid w:val="001D3C18"/>
    <w:rPr>
      <w:rFonts w:ascii="Arial" w:hAnsi="Arial"/>
      <w:i/>
      <w:sz w:val="22"/>
      <w:lang w:val="en-AU" w:eastAsia="en-US"/>
    </w:rPr>
  </w:style>
  <w:style w:type="character" w:customStyle="1" w:styleId="Overskrift7Tegn">
    <w:name w:val="Overskrift 7 Tegn"/>
    <w:basedOn w:val="Standardskriftforavsnitt"/>
    <w:link w:val="Overskrift7"/>
    <w:rsid w:val="001D3C18"/>
    <w:rPr>
      <w:rFonts w:ascii="Arial" w:hAnsi="Arial"/>
      <w:sz w:val="22"/>
      <w:lang w:val="en-AU" w:eastAsia="en-US"/>
    </w:rPr>
  </w:style>
  <w:style w:type="character" w:customStyle="1" w:styleId="Overskrift8Tegn">
    <w:name w:val="Overskrift 8 Tegn"/>
    <w:basedOn w:val="Standardskriftforavsnitt"/>
    <w:link w:val="Overskrift8"/>
    <w:rsid w:val="001D3C18"/>
    <w:rPr>
      <w:rFonts w:ascii="Arial" w:hAnsi="Arial"/>
      <w:i/>
      <w:sz w:val="22"/>
      <w:lang w:val="en-AU" w:eastAsia="en-US"/>
    </w:rPr>
  </w:style>
  <w:style w:type="character" w:customStyle="1" w:styleId="Overskrift9Tegn">
    <w:name w:val="Overskrift 9 Tegn"/>
    <w:basedOn w:val="Standardskriftforavsnitt"/>
    <w:link w:val="Overskrift9"/>
    <w:rsid w:val="001D3C18"/>
    <w:rPr>
      <w:rFonts w:ascii="Arial" w:hAnsi="Arial"/>
      <w:i/>
      <w:sz w:val="18"/>
      <w:lang w:val="en-AU" w:eastAsia="en-US"/>
    </w:rPr>
  </w:style>
  <w:style w:type="character" w:customStyle="1" w:styleId="Overskrift1Tegn">
    <w:name w:val="Overskrift 1 Tegn"/>
    <w:basedOn w:val="Standardskriftforavsnitt"/>
    <w:link w:val="Overskrift1"/>
    <w:rsid w:val="0087425A"/>
    <w:rPr>
      <w:rFonts w:ascii="Myriad Pro" w:hAnsi="Myriad Pro"/>
      <w:b/>
      <w:color w:val="000000"/>
      <w:kern w:val="28"/>
      <w:sz w:val="32"/>
      <w:lang w:eastAsia="en-US"/>
    </w:rPr>
  </w:style>
  <w:style w:type="character" w:customStyle="1" w:styleId="Overskrift4Tegn">
    <w:name w:val="Overskrift 4 Tegn"/>
    <w:basedOn w:val="Standardskriftforavsnitt"/>
    <w:link w:val="Overskrift4"/>
    <w:rsid w:val="0087425A"/>
    <w:rPr>
      <w:rFonts w:ascii="Arial" w:hAnsi="Arial"/>
      <w:b/>
      <w:color w:val="0000FF"/>
      <w:kern w:val="28"/>
      <w:sz w:val="22"/>
      <w:lang w:val="en-GB" w:eastAsia="en-US"/>
    </w:rPr>
  </w:style>
  <w:style w:type="paragraph" w:styleId="Ingenmellomrom">
    <w:name w:val="No Spacing"/>
    <w:uiPriority w:val="1"/>
    <w:qFormat/>
    <w:rsid w:val="009C5E3F"/>
    <w:rPr>
      <w:rFonts w:ascii="Arial" w:hAnsi="Arial"/>
      <w:b/>
      <w:sz w:val="24"/>
      <w:szCs w:val="24"/>
    </w:rPr>
  </w:style>
  <w:style w:type="character" w:styleId="Hyperkobling">
    <w:name w:val="Hyperlink"/>
    <w:rsid w:val="002B02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CD2"/>
    <w:rPr>
      <w:rFonts w:ascii="Arial" w:hAnsi="Arial"/>
      <w:sz w:val="22"/>
      <w:szCs w:val="24"/>
    </w:rPr>
  </w:style>
  <w:style w:type="paragraph" w:styleId="Overskrift1">
    <w:name w:val="heading 1"/>
    <w:next w:val="Contractstyle"/>
    <w:link w:val="Overskrift1Tegn"/>
    <w:qFormat/>
    <w:rsid w:val="0087425A"/>
    <w:pPr>
      <w:keepNext/>
      <w:keepLines/>
      <w:tabs>
        <w:tab w:val="left" w:pos="720"/>
      </w:tabs>
      <w:spacing w:before="360"/>
      <w:ind w:left="360" w:hanging="360"/>
      <w:outlineLvl w:val="0"/>
    </w:pPr>
    <w:rPr>
      <w:rFonts w:ascii="Myriad Pro" w:hAnsi="Myriad Pro"/>
      <w:b/>
      <w:color w:val="000000"/>
      <w:kern w:val="28"/>
      <w:sz w:val="32"/>
      <w:lang w:eastAsia="en-US"/>
    </w:rPr>
  </w:style>
  <w:style w:type="paragraph" w:styleId="Overskrift2">
    <w:name w:val="heading 2"/>
    <w:basedOn w:val="Normal"/>
    <w:next w:val="Normal"/>
    <w:link w:val="Overskrift2Tegn"/>
    <w:qFormat/>
    <w:rsid w:val="00A2181C"/>
    <w:pPr>
      <w:keepNext/>
      <w:numPr>
        <w:ilvl w:val="1"/>
        <w:numId w:val="1"/>
      </w:numPr>
      <w:tabs>
        <w:tab w:val="left" w:pos="0"/>
      </w:tabs>
      <w:suppressAutoHyphens/>
      <w:spacing w:before="120" w:after="200"/>
      <w:ind w:left="0" w:hanging="851"/>
      <w:outlineLvl w:val="1"/>
    </w:pPr>
    <w:rPr>
      <w:b/>
      <w:bCs/>
      <w:smallCaps/>
      <w:sz w:val="24"/>
      <w:szCs w:val="22"/>
      <w:lang w:eastAsia="ar-SA"/>
    </w:rPr>
  </w:style>
  <w:style w:type="paragraph" w:styleId="Overskrift3">
    <w:name w:val="heading 3"/>
    <w:basedOn w:val="Normal"/>
    <w:next w:val="Normal"/>
    <w:link w:val="Overskrift3Tegn"/>
    <w:qFormat/>
    <w:rsid w:val="00CD3E08"/>
    <w:pPr>
      <w:keepNext/>
      <w:spacing w:before="240" w:after="60"/>
      <w:outlineLvl w:val="2"/>
    </w:pPr>
    <w:rPr>
      <w:rFonts w:ascii="Cambria" w:hAnsi="Cambria"/>
      <w:b/>
      <w:bCs/>
      <w:sz w:val="26"/>
      <w:szCs w:val="26"/>
    </w:rPr>
  </w:style>
  <w:style w:type="paragraph" w:styleId="Overskrift4">
    <w:name w:val="heading 4"/>
    <w:next w:val="Contractstyle"/>
    <w:link w:val="Overskrift4Tegn"/>
    <w:qFormat/>
    <w:rsid w:val="0087425A"/>
    <w:pPr>
      <w:keepNext/>
      <w:keepLines/>
      <w:tabs>
        <w:tab w:val="num" w:pos="64"/>
        <w:tab w:val="left" w:pos="720"/>
      </w:tabs>
      <w:spacing w:before="200"/>
      <w:ind w:left="64" w:hanging="864"/>
      <w:outlineLvl w:val="3"/>
    </w:pPr>
    <w:rPr>
      <w:rFonts w:ascii="Arial" w:hAnsi="Arial"/>
      <w:b/>
      <w:color w:val="0000FF"/>
      <w:kern w:val="28"/>
      <w:sz w:val="22"/>
      <w:lang w:val="en-GB" w:eastAsia="en-US"/>
    </w:rPr>
  </w:style>
  <w:style w:type="paragraph" w:styleId="Overskrift6">
    <w:name w:val="heading 6"/>
    <w:basedOn w:val="Normal"/>
    <w:next w:val="Normal"/>
    <w:link w:val="Overskrift6Tegn"/>
    <w:qFormat/>
    <w:rsid w:val="001D3C18"/>
    <w:pPr>
      <w:numPr>
        <w:ilvl w:val="5"/>
        <w:numId w:val="16"/>
      </w:numPr>
      <w:spacing w:before="240" w:after="60"/>
      <w:ind w:left="2217"/>
      <w:outlineLvl w:val="5"/>
    </w:pPr>
    <w:rPr>
      <w:i/>
      <w:szCs w:val="20"/>
      <w:lang w:val="en-AU" w:eastAsia="en-US"/>
    </w:rPr>
  </w:style>
  <w:style w:type="paragraph" w:styleId="Overskrift7">
    <w:name w:val="heading 7"/>
    <w:basedOn w:val="Normal"/>
    <w:next w:val="Normal"/>
    <w:link w:val="Overskrift7Tegn"/>
    <w:qFormat/>
    <w:rsid w:val="001D3C18"/>
    <w:pPr>
      <w:numPr>
        <w:ilvl w:val="6"/>
        <w:numId w:val="16"/>
      </w:numPr>
      <w:spacing w:before="240" w:after="60"/>
      <w:ind w:left="2217"/>
      <w:outlineLvl w:val="6"/>
    </w:pPr>
    <w:rPr>
      <w:szCs w:val="20"/>
      <w:lang w:val="en-AU" w:eastAsia="en-US"/>
    </w:rPr>
  </w:style>
  <w:style w:type="paragraph" w:styleId="Overskrift8">
    <w:name w:val="heading 8"/>
    <w:basedOn w:val="Normal"/>
    <w:next w:val="Normal"/>
    <w:link w:val="Overskrift8Tegn"/>
    <w:qFormat/>
    <w:rsid w:val="001D3C18"/>
    <w:pPr>
      <w:numPr>
        <w:ilvl w:val="7"/>
        <w:numId w:val="16"/>
      </w:numPr>
      <w:spacing w:before="240" w:after="60"/>
      <w:ind w:left="2217"/>
      <w:outlineLvl w:val="7"/>
    </w:pPr>
    <w:rPr>
      <w:i/>
      <w:szCs w:val="20"/>
      <w:lang w:val="en-AU" w:eastAsia="en-US"/>
    </w:rPr>
  </w:style>
  <w:style w:type="paragraph" w:styleId="Overskrift9">
    <w:name w:val="heading 9"/>
    <w:basedOn w:val="Normal"/>
    <w:next w:val="Normal"/>
    <w:link w:val="Overskrift9Tegn"/>
    <w:qFormat/>
    <w:rsid w:val="001D3C18"/>
    <w:pPr>
      <w:numPr>
        <w:ilvl w:val="8"/>
        <w:numId w:val="16"/>
      </w:numPr>
      <w:spacing w:before="240" w:after="60"/>
      <w:ind w:left="2217"/>
      <w:outlineLvl w:val="8"/>
    </w:pPr>
    <w:rPr>
      <w:i/>
      <w:sz w:val="18"/>
      <w:szCs w:val="20"/>
      <w:lang w:val="en-AU"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basedOn w:val="Standardskriftforavsnitt"/>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basedOn w:val="Standardskriftforavsnitt"/>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basedOn w:val="Standardskriftforavsnitt"/>
    <w:link w:val="Bobletekst"/>
    <w:uiPriority w:val="99"/>
    <w:semiHidden/>
    <w:rsid w:val="00EE6CD2"/>
    <w:rPr>
      <w:rFonts w:ascii="Tahoma" w:hAnsi="Tahoma" w:cs="Tahoma"/>
      <w:sz w:val="16"/>
      <w:szCs w:val="16"/>
    </w:rPr>
  </w:style>
  <w:style w:type="character" w:customStyle="1" w:styleId="Overskrift2Tegn">
    <w:name w:val="Overskrift 2 Tegn"/>
    <w:basedOn w:val="Standardskriftforavsnitt"/>
    <w:link w:val="Overskrift2"/>
    <w:rsid w:val="00A2181C"/>
    <w:rPr>
      <w:rFonts w:ascii="Arial" w:hAnsi="Arial"/>
      <w:b/>
      <w:bCs/>
      <w:smallCaps/>
      <w:sz w:val="24"/>
      <w:szCs w:val="22"/>
      <w:lang w:eastAsia="ar-SA"/>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basedOn w:val="Standardskriftforavsnitt"/>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customStyle="1" w:styleId="Contractstyle">
    <w:name w:val="Contractstyle"/>
    <w:link w:val="ContractstyleTegn"/>
    <w:rsid w:val="007217AD"/>
    <w:pPr>
      <w:keepLines/>
      <w:tabs>
        <w:tab w:val="left" w:pos="720"/>
      </w:tabs>
      <w:spacing w:before="60" w:after="60"/>
      <w:ind w:left="720"/>
    </w:pPr>
    <w:rPr>
      <w:sz w:val="22"/>
      <w:lang w:eastAsia="en-US"/>
    </w:rPr>
  </w:style>
  <w:style w:type="character" w:customStyle="1" w:styleId="ContractstyleTegn">
    <w:name w:val="Contractstyle Tegn"/>
    <w:link w:val="Contractstyle"/>
    <w:rsid w:val="007217AD"/>
    <w:rPr>
      <w:sz w:val="22"/>
      <w:lang w:val="nb-NO" w:eastAsia="en-US" w:bidi="ar-SA"/>
    </w:rPr>
  </w:style>
  <w:style w:type="numbering" w:customStyle="1" w:styleId="Stil1">
    <w:name w:val="Stil1"/>
    <w:rsid w:val="00F1415B"/>
    <w:pPr>
      <w:numPr>
        <w:numId w:val="4"/>
      </w:numPr>
    </w:pPr>
  </w:style>
  <w:style w:type="paragraph" w:styleId="Listeavsnitt">
    <w:name w:val="List Paragraph"/>
    <w:basedOn w:val="Normal"/>
    <w:uiPriority w:val="34"/>
    <w:qFormat/>
    <w:rsid w:val="00DA7ED2"/>
    <w:pPr>
      <w:ind w:left="708"/>
    </w:pPr>
  </w:style>
  <w:style w:type="character" w:styleId="Sidetall">
    <w:name w:val="page number"/>
    <w:basedOn w:val="Standardskriftforavsnitt"/>
    <w:rsid w:val="005F161F"/>
  </w:style>
  <w:style w:type="paragraph" w:customStyle="1" w:styleId="Brdtekstpflgende">
    <w:name w:val="Brødtekst påfølgende"/>
    <w:basedOn w:val="Normal"/>
    <w:link w:val="BrdtekstpflgendeTegn"/>
    <w:rsid w:val="00F152C4"/>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locked/>
    <w:rsid w:val="00F152C4"/>
    <w:rPr>
      <w:sz w:val="24"/>
      <w:lang w:val="x-none" w:eastAsia="x-none" w:bidi="ar-SA"/>
    </w:rPr>
  </w:style>
  <w:style w:type="character" w:styleId="Merknadsreferanse">
    <w:name w:val="annotation reference"/>
    <w:basedOn w:val="Standardskriftforavsnitt"/>
    <w:semiHidden/>
    <w:rsid w:val="00BA082D"/>
    <w:rPr>
      <w:sz w:val="16"/>
      <w:szCs w:val="16"/>
    </w:rPr>
  </w:style>
  <w:style w:type="paragraph" w:styleId="Merknadstekst">
    <w:name w:val="annotation text"/>
    <w:basedOn w:val="Normal"/>
    <w:semiHidden/>
    <w:rsid w:val="00BA082D"/>
    <w:rPr>
      <w:sz w:val="20"/>
      <w:szCs w:val="20"/>
    </w:rPr>
  </w:style>
  <w:style w:type="paragraph" w:styleId="Kommentaremne">
    <w:name w:val="annotation subject"/>
    <w:basedOn w:val="Merknadstekst"/>
    <w:next w:val="Merknadstekst"/>
    <w:semiHidden/>
    <w:rsid w:val="00BA082D"/>
    <w:rPr>
      <w:b/>
      <w:bCs/>
    </w:rPr>
  </w:style>
  <w:style w:type="character" w:customStyle="1" w:styleId="Overskrift6Tegn">
    <w:name w:val="Overskrift 6 Tegn"/>
    <w:basedOn w:val="Standardskriftforavsnitt"/>
    <w:link w:val="Overskrift6"/>
    <w:rsid w:val="001D3C18"/>
    <w:rPr>
      <w:rFonts w:ascii="Arial" w:hAnsi="Arial"/>
      <w:i/>
      <w:sz w:val="22"/>
      <w:lang w:val="en-AU" w:eastAsia="en-US"/>
    </w:rPr>
  </w:style>
  <w:style w:type="character" w:customStyle="1" w:styleId="Overskrift7Tegn">
    <w:name w:val="Overskrift 7 Tegn"/>
    <w:basedOn w:val="Standardskriftforavsnitt"/>
    <w:link w:val="Overskrift7"/>
    <w:rsid w:val="001D3C18"/>
    <w:rPr>
      <w:rFonts w:ascii="Arial" w:hAnsi="Arial"/>
      <w:sz w:val="22"/>
      <w:lang w:val="en-AU" w:eastAsia="en-US"/>
    </w:rPr>
  </w:style>
  <w:style w:type="character" w:customStyle="1" w:styleId="Overskrift8Tegn">
    <w:name w:val="Overskrift 8 Tegn"/>
    <w:basedOn w:val="Standardskriftforavsnitt"/>
    <w:link w:val="Overskrift8"/>
    <w:rsid w:val="001D3C18"/>
    <w:rPr>
      <w:rFonts w:ascii="Arial" w:hAnsi="Arial"/>
      <w:i/>
      <w:sz w:val="22"/>
      <w:lang w:val="en-AU" w:eastAsia="en-US"/>
    </w:rPr>
  </w:style>
  <w:style w:type="character" w:customStyle="1" w:styleId="Overskrift9Tegn">
    <w:name w:val="Overskrift 9 Tegn"/>
    <w:basedOn w:val="Standardskriftforavsnitt"/>
    <w:link w:val="Overskrift9"/>
    <w:rsid w:val="001D3C18"/>
    <w:rPr>
      <w:rFonts w:ascii="Arial" w:hAnsi="Arial"/>
      <w:i/>
      <w:sz w:val="18"/>
      <w:lang w:val="en-AU" w:eastAsia="en-US"/>
    </w:rPr>
  </w:style>
  <w:style w:type="character" w:customStyle="1" w:styleId="Overskrift1Tegn">
    <w:name w:val="Overskrift 1 Tegn"/>
    <w:basedOn w:val="Standardskriftforavsnitt"/>
    <w:link w:val="Overskrift1"/>
    <w:rsid w:val="0087425A"/>
    <w:rPr>
      <w:rFonts w:ascii="Myriad Pro" w:hAnsi="Myriad Pro"/>
      <w:b/>
      <w:color w:val="000000"/>
      <w:kern w:val="28"/>
      <w:sz w:val="32"/>
      <w:lang w:eastAsia="en-US"/>
    </w:rPr>
  </w:style>
  <w:style w:type="character" w:customStyle="1" w:styleId="Overskrift4Tegn">
    <w:name w:val="Overskrift 4 Tegn"/>
    <w:basedOn w:val="Standardskriftforavsnitt"/>
    <w:link w:val="Overskrift4"/>
    <w:rsid w:val="0087425A"/>
    <w:rPr>
      <w:rFonts w:ascii="Arial" w:hAnsi="Arial"/>
      <w:b/>
      <w:color w:val="0000FF"/>
      <w:kern w:val="28"/>
      <w:sz w:val="22"/>
      <w:lang w:val="en-GB" w:eastAsia="en-US"/>
    </w:rPr>
  </w:style>
  <w:style w:type="paragraph" w:styleId="Ingenmellomrom">
    <w:name w:val="No Spacing"/>
    <w:uiPriority w:val="1"/>
    <w:qFormat/>
    <w:rsid w:val="009C5E3F"/>
    <w:rPr>
      <w:rFonts w:ascii="Arial" w:hAnsi="Arial"/>
      <w:b/>
      <w:sz w:val="24"/>
      <w:szCs w:val="24"/>
    </w:rPr>
  </w:style>
  <w:style w:type="character" w:styleId="Hyperkobling">
    <w:name w:val="Hyperlink"/>
    <w:rsid w:val="002B02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gythfeldt@mil.no" TargetMode="Externa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BA7EC-C7A8-45CE-9856-4AA669F0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455ACAB5</Template>
  <TotalTime>91</TotalTime>
  <Pages>17</Pages>
  <Words>3439</Words>
  <Characters>22259</Characters>
  <Application>Microsoft Office Word</Application>
  <DocSecurity>0</DocSecurity>
  <Lines>185</Lines>
  <Paragraphs>51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25647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LOS-programmet i Forsvaret</dc:creator>
  <cp:lastModifiedBy>Gythfeldt, Olav Frøsøie</cp:lastModifiedBy>
  <cp:revision>44</cp:revision>
  <cp:lastPrinted>2019-02-26T14:02:00Z</cp:lastPrinted>
  <dcterms:created xsi:type="dcterms:W3CDTF">2017-06-15T11:48:00Z</dcterms:created>
  <dcterms:modified xsi:type="dcterms:W3CDTF">2019-09-30T12:05:00Z</dcterms:modified>
</cp:coreProperties>
</file>